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480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0" w:name="_Toc247613619"/>
      <w:bookmarkStart w:id="1" w:name="_Toc359858674"/>
      <w:bookmarkStart w:id="2" w:name="_Toc928"/>
      <w:bookmarkStart w:id="3" w:name="_Toc4981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答  辩  书</w:t>
      </w:r>
      <w:bookmarkEnd w:id="0"/>
      <w:bookmarkEnd w:id="1"/>
      <w:bookmarkEnd w:id="2"/>
      <w:bookmarkEnd w:id="3"/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答辩人：（</w:t>
      </w:r>
      <w:r>
        <w:rPr>
          <w:rFonts w:hint="eastAsia" w:ascii="仿宋_GB2312" w:eastAsia="仿宋_GB2312"/>
          <w:sz w:val="32"/>
          <w:szCs w:val="32"/>
        </w:rPr>
        <w:t xml:space="preserve">名称或姓名）：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地（住）址：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被答辩人：（姓名或名称）：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 所（址）：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申请人            与我（单位）               劳动人事争议案件，答辩人针对申请人的仲裁请求及申请理由，提出如下答辩意见：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附件：1、答辩书副本     份；</w:t>
      </w:r>
    </w:p>
    <w:p>
      <w:pPr>
        <w:spacing w:line="60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2、有关证据       份共    页。</w:t>
      </w:r>
    </w:p>
    <w:p>
      <w:pPr>
        <w:spacing w:line="600" w:lineRule="exact"/>
        <w:ind w:right="176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答辩人（签章）：</w:t>
      </w:r>
    </w:p>
    <w:p>
      <w:pPr>
        <w:spacing w:line="600" w:lineRule="exact"/>
        <w:jc w:val="right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二○    年     月    日</w:t>
      </w:r>
      <w:bookmarkStart w:id="4" w:name="_Toc22286"/>
      <w:bookmarkStart w:id="5" w:name="_Toc31706"/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sectPr>
          <w:pgSz w:w="11906" w:h="16838"/>
          <w:pgMar w:top="1417" w:right="1587" w:bottom="1701" w:left="1474" w:header="851" w:footer="992" w:gutter="0"/>
          <w:cols w:space="425" w:num="1"/>
          <w:docGrid w:type="lines" w:linePitch="312" w:charSpace="0"/>
        </w:sect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《答辩书》</w:t>
      </w:r>
      <w:bookmarkEnd w:id="4"/>
      <w:bookmarkEnd w:id="5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填写要求及注意事项</w:t>
      </w:r>
    </w:p>
    <w:p>
      <w:pPr>
        <w:spacing w:line="600" w:lineRule="exact"/>
        <w:ind w:firstLine="55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1.答辩人应当写明答辩人与被答辩人的基本情况，包括名称、地址、法定代表人、委托代理人信息等。</w:t>
      </w:r>
    </w:p>
    <w:p>
      <w:pPr>
        <w:spacing w:line="600" w:lineRule="exact"/>
        <w:ind w:firstLine="713" w:firstLineChars="22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2.答辩内容</w:t>
      </w:r>
      <w:bookmarkStart w:id="6" w:name="_GoBack"/>
      <w:r>
        <w:rPr>
          <w:rFonts w:hint="eastAsia" w:ascii="仿宋_GB2312" w:eastAsia="仿宋_GB2312"/>
          <w:sz w:val="32"/>
          <w:szCs w:val="32"/>
        </w:rPr>
        <w:t>由答辩人根据申请人的仲裁请求概括其答辩意见的要点，如争议事实、处理经过、计算标准、对申请人仲裁请求是否认可及反驳理由等。</w:t>
      </w:r>
    </w:p>
    <w:bookmarkEnd w:id="6"/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3.答辩人应按申请人、第三人的人数提交答辩书及证据副本。答辩书由答辩人签章，答辩人为用人单位的，应当加盖单位公章。</w:t>
      </w:r>
    </w:p>
    <w:p/>
    <w:sectPr>
      <w:pgSz w:w="11906" w:h="16838"/>
      <w:pgMar w:top="1417" w:right="158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YWExMzYwZTkwYjcxNDRmZGU0ZjkxYjNmZWI3MDYifQ=="/>
  </w:docVars>
  <w:rsids>
    <w:rsidRoot w:val="00000000"/>
    <w:rsid w:val="01310FDC"/>
    <w:rsid w:val="2ADE4342"/>
    <w:rsid w:val="3D23787A"/>
    <w:rsid w:val="43157057"/>
    <w:rsid w:val="678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624</Words>
  <Characters>627</Characters>
  <Lines>0</Lines>
  <Paragraphs>0</Paragraphs>
  <TotalTime>0</TotalTime>
  <ScaleCrop>false</ScaleCrop>
  <LinksUpToDate>false</LinksUpToDate>
  <CharactersWithSpaces>721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2023-04-20T07:20:00Z</dcterms:created>
  <dc:creator>Administrator</dc:creator>
  <cp:lastModifiedBy>hhh</cp:lastModifiedBy>
  <dcterms:modified xsi:type="dcterms:W3CDTF">2024-03-21T08:38:10Z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5A5342C6DA0C4506B30BD2B84FA054AE_12</vt:lpwstr>
  </property>
</Properties>
</file>