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bookmarkStart w:id="0" w:name="doc_mark"/>
      <w:r>
        <w:rPr>
          <w:rFonts w:hint="eastAsia" w:ascii="仿宋" w:hAnsi="仿宋" w:eastAsia="仿宋"/>
          <w:sz w:val="32"/>
          <w:szCs w:val="32"/>
        </w:rPr>
        <w:t>内人社办发〔</w:t>
      </w:r>
      <w:r>
        <w:rPr>
          <w:rFonts w:ascii="仿宋" w:hAnsi="仿宋" w:eastAsia="仿宋"/>
          <w:sz w:val="32"/>
          <w:szCs w:val="32"/>
        </w:rPr>
        <w:t>2022〕103号</w:t>
      </w:r>
      <w:bookmarkEnd w:id="0"/>
    </w:p>
    <w:p>
      <w:pPr>
        <w:rPr>
          <w:rFonts w:ascii="仿宋" w:hAnsi="仿宋" w:eastAsia="仿宋"/>
          <w:sz w:val="32"/>
          <w:szCs w:val="32"/>
        </w:rPr>
      </w:pPr>
    </w:p>
    <w:p>
      <w:pPr>
        <w:spacing w:line="660" w:lineRule="exact"/>
        <w:ind w:right="-53" w:rightChars="-25"/>
        <w:jc w:val="center"/>
        <w:rPr>
          <w:rFonts w:ascii="FreeSerif" w:hAnsi="FreeSerif" w:eastAsia="方正小标宋简体" w:cs="FreeSerif"/>
          <w:sz w:val="44"/>
          <w:szCs w:val="44"/>
        </w:rPr>
      </w:pPr>
      <w:bookmarkStart w:id="1" w:name="Content"/>
      <w:bookmarkEnd w:id="1"/>
      <w:r>
        <w:rPr>
          <w:rFonts w:hint="eastAsia" w:ascii="FreeSerif" w:hAnsi="FreeSerif" w:eastAsia="方正小标宋简体" w:cs="FreeSerif"/>
          <w:sz w:val="44"/>
          <w:szCs w:val="44"/>
        </w:rPr>
        <w:t>关于开展全区机关事</w:t>
      </w:r>
      <w:bookmarkStart w:id="2" w:name="_GoBack"/>
      <w:bookmarkEnd w:id="2"/>
      <w:r>
        <w:rPr>
          <w:rFonts w:hint="eastAsia" w:ascii="FreeSerif" w:hAnsi="FreeSerif" w:eastAsia="方正小标宋简体" w:cs="FreeSerif"/>
          <w:sz w:val="44"/>
          <w:szCs w:val="44"/>
        </w:rPr>
        <w:t>业单位技能人员</w:t>
      </w:r>
    </w:p>
    <w:p>
      <w:pPr>
        <w:spacing w:line="660" w:lineRule="exact"/>
        <w:ind w:right="-53" w:rightChars="-25"/>
        <w:jc w:val="center"/>
        <w:rPr>
          <w:rFonts w:ascii="FreeSerif" w:hAnsi="FreeSerif" w:eastAsia="黑体" w:cs="FreeSerif"/>
          <w:sz w:val="44"/>
          <w:szCs w:val="44"/>
        </w:rPr>
      </w:pPr>
      <w:r>
        <w:rPr>
          <w:rFonts w:hint="eastAsia" w:ascii="FreeSerif" w:hAnsi="FreeSerif" w:eastAsia="方正小标宋简体" w:cs="FreeSerif"/>
          <w:sz w:val="44"/>
          <w:szCs w:val="44"/>
        </w:rPr>
        <w:t>职业技能等级认定工作的通知</w:t>
      </w:r>
    </w:p>
    <w:p>
      <w:pPr>
        <w:spacing w:line="660" w:lineRule="exact"/>
        <w:ind w:right="-53" w:rightChars="-25"/>
        <w:rPr>
          <w:rFonts w:ascii="FreeSerif" w:hAnsi="FreeSerif" w:eastAsia="仿宋" w:cs="FreeSerif"/>
          <w:sz w:val="32"/>
          <w:szCs w:val="32"/>
        </w:rPr>
      </w:pPr>
    </w:p>
    <w:p>
      <w:pPr>
        <w:spacing w:line="680" w:lineRule="exact"/>
        <w:ind w:right="-53" w:rightChars="-25"/>
        <w:rPr>
          <w:rFonts w:ascii="仿宋" w:hAnsi="仿宋" w:eastAsia="仿宋" w:cs="FreeSerif"/>
          <w:sz w:val="32"/>
          <w:szCs w:val="32"/>
        </w:rPr>
      </w:pPr>
      <w:r>
        <w:rPr>
          <w:rFonts w:hint="eastAsia" w:ascii="FreeSerif" w:hAnsi="FreeSerif" w:eastAsia="仿宋" w:cs="FreeSerif"/>
          <w:sz w:val="32"/>
          <w:szCs w:val="32"/>
        </w:rPr>
        <w:t>各盟市人力资源和社会保障局，满洲里市、二连浩特市人力资</w:t>
      </w:r>
      <w:r>
        <w:rPr>
          <w:rFonts w:hint="eastAsia" w:ascii="仿宋" w:hAnsi="仿宋" w:eastAsia="仿宋" w:cs="FreeSerif"/>
          <w:sz w:val="32"/>
          <w:szCs w:val="32"/>
        </w:rPr>
        <w:t>源和社会保障局：</w:t>
      </w:r>
    </w:p>
    <w:p>
      <w:pPr>
        <w:spacing w:line="680" w:lineRule="exact"/>
        <w:ind w:right="-53" w:rightChars="-25" w:firstLine="640" w:firstLineChars="200"/>
        <w:rPr>
          <w:rFonts w:ascii="仿宋" w:hAnsi="仿宋" w:eastAsia="仿宋" w:cs="FreeSerif"/>
          <w:sz w:val="32"/>
          <w:szCs w:val="32"/>
        </w:rPr>
      </w:pPr>
      <w:r>
        <w:rPr>
          <w:rFonts w:hint="eastAsia" w:ascii="仿宋" w:hAnsi="仿宋" w:eastAsia="仿宋" w:cs="FreeSerif"/>
          <w:sz w:val="32"/>
          <w:szCs w:val="32"/>
        </w:rPr>
        <w:t>为进一步落实职业资格改革，推动自治区机关事业单位技能人员职业资格评价平稳过渡到职业技能等级认定，按照《关于同意内蒙古职业培训与就业促进会开展全区机关事业单位技能人员职业技能等级认定工作的通知》（内人社办函〔</w:t>
      </w:r>
      <w:r>
        <w:rPr>
          <w:rFonts w:ascii="仿宋" w:hAnsi="仿宋" w:eastAsia="仿宋" w:cs="FreeSerif"/>
          <w:sz w:val="32"/>
          <w:szCs w:val="32"/>
        </w:rPr>
        <w:t>2022〕94号）</w:t>
      </w:r>
      <w:r>
        <w:rPr>
          <w:rFonts w:hint="eastAsia" w:ascii="仿宋" w:hAnsi="仿宋" w:eastAsia="仿宋" w:cs="FreeSerif"/>
          <w:sz w:val="32"/>
          <w:szCs w:val="32"/>
        </w:rPr>
        <w:t>安排，拟于近期开展全区机关事业单位技能人员职业技能等级认定工作</w:t>
      </w:r>
      <w:r>
        <w:rPr>
          <w:rFonts w:ascii="仿宋" w:hAnsi="仿宋" w:eastAsia="仿宋" w:cs="FreeSerif"/>
          <w:sz w:val="32"/>
          <w:szCs w:val="32"/>
        </w:rPr>
        <w:t>。</w:t>
      </w:r>
      <w:r>
        <w:rPr>
          <w:rFonts w:hint="eastAsia" w:ascii="仿宋" w:hAnsi="仿宋" w:eastAsia="仿宋" w:cs="FreeSerif"/>
          <w:sz w:val="32"/>
          <w:szCs w:val="32"/>
        </w:rPr>
        <w:t>现将《</w:t>
      </w:r>
      <w:r>
        <w:rPr>
          <w:rFonts w:ascii="仿宋" w:hAnsi="仿宋" w:eastAsia="仿宋" w:cs="FreeSerif"/>
          <w:sz w:val="32"/>
          <w:szCs w:val="32"/>
        </w:rPr>
        <w:t>2022年全区机关事业单位技能人员职业技能等级认定工作方案》随文印</w:t>
      </w:r>
      <w:r>
        <w:rPr>
          <w:rFonts w:hint="eastAsia" w:ascii="仿宋" w:hAnsi="仿宋" w:eastAsia="仿宋" w:cs="FreeSerif"/>
          <w:sz w:val="32"/>
          <w:szCs w:val="32"/>
        </w:rPr>
        <w:t>发给你们，请认真做好监督管理和服务工作。</w:t>
      </w:r>
    </w:p>
    <w:p>
      <w:pPr>
        <w:spacing w:line="680" w:lineRule="exact"/>
        <w:ind w:right="-53" w:rightChars="-25" w:firstLine="640" w:firstLineChars="200"/>
        <w:rPr>
          <w:rFonts w:ascii="仿宋" w:hAnsi="仿宋" w:eastAsia="仿宋" w:cs="FreeSerif"/>
          <w:sz w:val="32"/>
          <w:szCs w:val="32"/>
        </w:rPr>
      </w:pPr>
    </w:p>
    <w:p>
      <w:pPr>
        <w:spacing w:line="680" w:lineRule="exact"/>
        <w:ind w:right="-53" w:rightChars="-25" w:firstLine="640" w:firstLineChars="200"/>
        <w:rPr>
          <w:rFonts w:ascii="仿宋" w:hAnsi="仿宋" w:eastAsia="仿宋" w:cs="FreeSerif"/>
          <w:sz w:val="32"/>
          <w:szCs w:val="32"/>
        </w:rPr>
      </w:pPr>
    </w:p>
    <w:p>
      <w:pPr>
        <w:spacing w:line="680" w:lineRule="exact"/>
        <w:ind w:right="-53" w:rightChars="-25"/>
        <w:rPr>
          <w:rFonts w:ascii="仿宋" w:hAnsi="仿宋" w:eastAsia="仿宋" w:cs="FreeSerif"/>
          <w:sz w:val="32"/>
          <w:szCs w:val="32"/>
        </w:rPr>
      </w:pPr>
    </w:p>
    <w:p>
      <w:pPr>
        <w:spacing w:line="680" w:lineRule="exact"/>
        <w:ind w:right="-53" w:rightChars="-25"/>
        <w:jc w:val="right"/>
        <w:rPr>
          <w:rFonts w:ascii="仿宋" w:hAnsi="仿宋" w:eastAsia="仿宋" w:cs="FreeSerif"/>
          <w:sz w:val="32"/>
          <w:szCs w:val="32"/>
        </w:rPr>
      </w:pPr>
      <w:r>
        <w:rPr>
          <w:rFonts w:hint="eastAsia" w:ascii="仿宋" w:hAnsi="仿宋" w:eastAsia="仿宋" w:cs="FreeSerif"/>
          <w:sz w:val="32"/>
          <w:szCs w:val="32"/>
        </w:rPr>
        <w:t>内蒙古自治区人力资源和社会保障厅</w:t>
      </w:r>
    </w:p>
    <w:p>
      <w:pPr>
        <w:spacing w:line="680" w:lineRule="exact"/>
        <w:ind w:right="-53" w:rightChars="-25" w:firstLine="4480" w:firstLineChars="1400"/>
        <w:rPr>
          <w:rFonts w:ascii="仿宋" w:hAnsi="仿宋" w:eastAsia="仿宋" w:cs="FreeSerif"/>
          <w:sz w:val="32"/>
          <w:szCs w:val="32"/>
        </w:rPr>
      </w:pPr>
      <w:r>
        <w:rPr>
          <w:rFonts w:ascii="仿宋" w:hAnsi="仿宋" w:eastAsia="仿宋" w:cs="FreeSerif"/>
          <w:sz w:val="32"/>
          <w:szCs w:val="32"/>
        </w:rPr>
        <w:t>2022年6月</w:t>
      </w:r>
      <w:r>
        <w:rPr>
          <w:rFonts w:hint="eastAsia" w:ascii="仿宋" w:hAnsi="仿宋" w:eastAsia="仿宋" w:cs="FreeSerif"/>
          <w:sz w:val="32"/>
          <w:szCs w:val="32"/>
        </w:rPr>
        <w:t>21日</w:t>
      </w:r>
    </w:p>
    <w:p>
      <w:pPr>
        <w:spacing w:line="680" w:lineRule="exact"/>
        <w:ind w:right="-53" w:rightChars="-25" w:firstLine="640" w:firstLineChars="200"/>
        <w:rPr>
          <w:rFonts w:ascii="仿宋" w:hAnsi="仿宋" w:eastAsia="仿宋" w:cs="FreeSerif"/>
          <w:sz w:val="32"/>
          <w:szCs w:val="32"/>
        </w:rPr>
      </w:pPr>
      <w:r>
        <w:rPr>
          <w:rFonts w:hint="eastAsia" w:ascii="仿宋" w:hAnsi="仿宋" w:eastAsia="仿宋" w:cs="FreeSerif"/>
          <w:sz w:val="32"/>
          <w:szCs w:val="32"/>
        </w:rPr>
        <w:t>（此件主动公开）</w:t>
      </w:r>
    </w:p>
    <w:p>
      <w:pPr>
        <w:spacing w:line="680" w:lineRule="exact"/>
        <w:ind w:right="-53" w:rightChars="-25" w:firstLine="640" w:firstLineChars="200"/>
        <w:rPr>
          <w:rFonts w:ascii="仿宋" w:hAnsi="仿宋" w:eastAsia="仿宋" w:cs="FreeSerif"/>
          <w:sz w:val="32"/>
          <w:szCs w:val="32"/>
        </w:rPr>
      </w:pPr>
      <w:r>
        <w:rPr>
          <w:rFonts w:ascii="仿宋" w:hAnsi="仿宋" w:eastAsia="仿宋" w:cs="FreeSerif"/>
          <w:sz w:val="32"/>
          <w:szCs w:val="32"/>
        </w:rPr>
        <w:t>（联系单位：自治区就业服务中心技能人才管理处</w:t>
      </w:r>
    </w:p>
    <w:p>
      <w:pPr>
        <w:spacing w:line="680" w:lineRule="exact"/>
        <w:ind w:right="-53" w:rightChars="-25" w:firstLine="640" w:firstLineChars="200"/>
        <w:rPr>
          <w:rFonts w:ascii="仿宋" w:hAnsi="仿宋" w:eastAsia="仿宋" w:cs="FreeSerif"/>
          <w:sz w:val="32"/>
          <w:szCs w:val="32"/>
        </w:rPr>
      </w:pPr>
      <w:r>
        <w:rPr>
          <w:rFonts w:ascii="仿宋" w:hAnsi="仿宋" w:eastAsia="仿宋" w:cs="FreeSerif"/>
          <w:sz w:val="32"/>
          <w:szCs w:val="32"/>
        </w:rPr>
        <w:t xml:space="preserve">  联 系 人：张利军，</w:t>
      </w:r>
      <w:r>
        <w:rPr>
          <w:rFonts w:hint="eastAsia" w:ascii="仿宋" w:hAnsi="仿宋" w:eastAsia="仿宋" w:cs="FreeSerif"/>
          <w:sz w:val="32"/>
          <w:szCs w:val="32"/>
        </w:rPr>
        <w:t>联系电话：</w:t>
      </w:r>
      <w:r>
        <w:rPr>
          <w:rFonts w:ascii="仿宋" w:hAnsi="仿宋" w:eastAsia="仿宋" w:cs="FreeSerif"/>
          <w:sz w:val="32"/>
          <w:szCs w:val="32"/>
        </w:rPr>
        <w:t>0471—6945413）</w:t>
      </w:r>
    </w:p>
    <w:p>
      <w:pPr>
        <w:spacing w:line="660" w:lineRule="exact"/>
        <w:ind w:right="-53" w:rightChars="-25"/>
        <w:rPr>
          <w:rFonts w:ascii="仿宋" w:hAnsi="仿宋" w:eastAsia="仿宋" w:cs="FreeSerif"/>
          <w:sz w:val="32"/>
          <w:szCs w:val="32"/>
        </w:rPr>
      </w:pPr>
    </w:p>
    <w:p>
      <w:pPr>
        <w:spacing w:line="660" w:lineRule="exact"/>
        <w:ind w:right="-53" w:rightChars="-25"/>
        <w:jc w:val="center"/>
        <w:rPr>
          <w:rFonts w:ascii="FreeSerif" w:hAnsi="FreeSerif" w:eastAsia="方正小标宋简体" w:cs="FreeSerif"/>
          <w:sz w:val="44"/>
          <w:szCs w:val="44"/>
        </w:rPr>
      </w:pPr>
      <w:r>
        <w:rPr>
          <w:rFonts w:ascii="FreeSerif" w:hAnsi="FreeSerif" w:eastAsia="仿宋" w:cs="FreeSerif"/>
          <w:sz w:val="32"/>
          <w:szCs w:val="32"/>
        </w:rPr>
        <w:br w:type="page"/>
      </w:r>
      <w:r>
        <w:rPr>
          <w:rFonts w:ascii="FreeSerif" w:hAnsi="FreeSerif" w:eastAsia="方正小标宋简体" w:cs="FreeSerif"/>
          <w:sz w:val="44"/>
          <w:szCs w:val="44"/>
        </w:rPr>
        <w:t>2022年全区机关事业单位</w:t>
      </w:r>
      <w:r>
        <w:rPr>
          <w:rFonts w:hint="eastAsia" w:ascii="FreeSerif" w:hAnsi="FreeSerif" w:eastAsia="方正小标宋简体" w:cs="FreeSerif"/>
          <w:sz w:val="44"/>
          <w:szCs w:val="44"/>
        </w:rPr>
        <w:t>技能人员</w:t>
      </w:r>
    </w:p>
    <w:p>
      <w:pPr>
        <w:spacing w:line="660" w:lineRule="exact"/>
        <w:ind w:right="-53" w:rightChars="-25"/>
        <w:jc w:val="center"/>
        <w:rPr>
          <w:rFonts w:ascii="FreeSerif" w:hAnsi="FreeSerif" w:eastAsia="方正小标宋简体" w:cs="FreeSerif"/>
          <w:sz w:val="44"/>
          <w:szCs w:val="44"/>
        </w:rPr>
      </w:pPr>
      <w:r>
        <w:rPr>
          <w:rFonts w:hint="eastAsia" w:ascii="FreeSerif" w:hAnsi="FreeSerif" w:eastAsia="方正小标宋简体" w:cs="FreeSerif"/>
          <w:sz w:val="44"/>
          <w:szCs w:val="44"/>
        </w:rPr>
        <w:t>职业技能等级认定工作方案</w:t>
      </w:r>
    </w:p>
    <w:p>
      <w:pPr>
        <w:widowControl/>
        <w:spacing w:line="660" w:lineRule="exact"/>
        <w:ind w:right="-53" w:rightChars="-25" w:firstLine="660" w:firstLineChars="150"/>
        <w:rPr>
          <w:rFonts w:ascii="FreeSerif" w:hAnsi="FreeSerif" w:eastAsia="黑体" w:cs="FreeSerif"/>
          <w:sz w:val="44"/>
          <w:szCs w:val="44"/>
        </w:rPr>
      </w:pPr>
    </w:p>
    <w:p>
      <w:pPr>
        <w:widowControl/>
        <w:spacing w:line="660" w:lineRule="exact"/>
        <w:ind w:right="-53" w:rightChars="-25" w:firstLine="640" w:firstLineChars="200"/>
        <w:rPr>
          <w:rFonts w:ascii="FreeSerif" w:hAnsi="FreeSerif" w:eastAsia="仿宋" w:cs="FreeSerif"/>
          <w:sz w:val="32"/>
          <w:szCs w:val="32"/>
        </w:rPr>
      </w:pPr>
      <w:r>
        <w:rPr>
          <w:rFonts w:hint="eastAsia" w:ascii="FreeSerif" w:hAnsi="FreeSerif" w:eastAsia="仿宋" w:cs="FreeSerif"/>
          <w:sz w:val="32"/>
          <w:szCs w:val="32"/>
        </w:rPr>
        <w:t>为做好</w:t>
      </w:r>
      <w:r>
        <w:rPr>
          <w:rFonts w:ascii="FreeSerif" w:hAnsi="FreeSerif" w:eastAsia="仿宋" w:cs="FreeSerif"/>
          <w:sz w:val="32"/>
          <w:szCs w:val="32"/>
        </w:rPr>
        <w:t>2022年全区机关事业单位技能人员职业技能等级认定工作，</w:t>
      </w:r>
      <w:r>
        <w:rPr>
          <w:rFonts w:hint="eastAsia" w:ascii="FreeSerif" w:hAnsi="FreeSerif" w:eastAsia="仿宋" w:cs="FreeSerif"/>
          <w:sz w:val="32"/>
          <w:szCs w:val="32"/>
        </w:rPr>
        <w:t>制定</w:t>
      </w:r>
      <w:r>
        <w:rPr>
          <w:rFonts w:ascii="FreeSerif" w:hAnsi="FreeSerif" w:eastAsia="仿宋" w:cs="FreeSerif"/>
          <w:sz w:val="32"/>
          <w:szCs w:val="32"/>
        </w:rPr>
        <w:t>本</w:t>
      </w:r>
      <w:r>
        <w:rPr>
          <w:rFonts w:hint="eastAsia" w:ascii="FreeSerif" w:hAnsi="FreeSerif" w:eastAsia="仿宋" w:cs="FreeSerif"/>
          <w:sz w:val="32"/>
          <w:szCs w:val="32"/>
        </w:rPr>
        <w:t>方案。</w:t>
      </w:r>
    </w:p>
    <w:p>
      <w:pPr>
        <w:widowControl/>
        <w:spacing w:line="660" w:lineRule="exact"/>
        <w:ind w:right="-53" w:rightChars="-25" w:firstLine="640" w:firstLineChars="200"/>
        <w:rPr>
          <w:rFonts w:ascii="FreeSerif" w:hAnsi="FreeSerif" w:eastAsia="黑体" w:cs="FreeSerif"/>
          <w:sz w:val="32"/>
          <w:szCs w:val="32"/>
        </w:rPr>
      </w:pPr>
      <w:r>
        <w:rPr>
          <w:rFonts w:hint="eastAsia" w:ascii="FreeSerif" w:hAnsi="FreeSerif" w:eastAsia="黑体" w:cs="FreeSerif"/>
          <w:sz w:val="32"/>
          <w:szCs w:val="32"/>
        </w:rPr>
        <w:t>一、评价组织机构</w:t>
      </w:r>
    </w:p>
    <w:p>
      <w:pPr>
        <w:widowControl/>
        <w:spacing w:line="660" w:lineRule="exact"/>
        <w:ind w:right="-53" w:rightChars="-25" w:firstLine="640" w:firstLineChars="200"/>
        <w:rPr>
          <w:rFonts w:ascii="FreeSerif" w:hAnsi="FreeSerif" w:eastAsia="仿宋" w:cs="FreeSerif"/>
          <w:sz w:val="32"/>
          <w:szCs w:val="32"/>
        </w:rPr>
      </w:pPr>
      <w:r>
        <w:rPr>
          <w:rFonts w:ascii="FreeSerif" w:hAnsi="FreeSerif" w:eastAsia="仿宋" w:cs="FreeSerif"/>
          <w:sz w:val="32"/>
          <w:szCs w:val="32"/>
        </w:rPr>
        <w:t>2022年全区机关事业单位技能人员职业技能等级认定工作由内蒙古职业培训与就业促进会（以下简称“就促会”）组织实施。</w:t>
      </w:r>
      <w:r>
        <w:rPr>
          <w:rFonts w:hint="eastAsia" w:ascii="FreeSerif" w:hAnsi="FreeSerif" w:eastAsia="仿宋" w:cs="FreeSerif"/>
          <w:sz w:val="32"/>
          <w:szCs w:val="32"/>
        </w:rPr>
        <w:t>该协会是经自治区人力资源社会保障厅备案（见附件</w:t>
      </w:r>
      <w:r>
        <w:rPr>
          <w:rFonts w:ascii="FreeSerif" w:hAnsi="FreeSerif" w:eastAsia="仿宋" w:cs="FreeSerif"/>
          <w:sz w:val="32"/>
          <w:szCs w:val="32"/>
        </w:rPr>
        <w:t>1）并在国家技能人才评价工作网</w:t>
      </w:r>
      <w:r>
        <w:rPr>
          <w:rFonts w:hint="eastAsia" w:ascii="FreeSerif" w:hAnsi="FreeSerif" w:eastAsia="仿宋" w:cs="FreeSerif"/>
          <w:color w:val="1A1A1A"/>
          <w:sz w:val="32"/>
          <w:szCs w:val="32"/>
        </w:rPr>
        <w:t>（</w:t>
      </w:r>
      <w:r>
        <w:rPr>
          <w:rFonts w:ascii="FreeSerif" w:hAnsi="FreeSerif" w:eastAsia="仿宋" w:cs="FreeSerif"/>
          <w:color w:val="1A1A1A"/>
          <w:sz w:val="32"/>
          <w:szCs w:val="32"/>
        </w:rPr>
        <w:t>http://www.osta.org.cn）备案</w:t>
      </w:r>
      <w:r>
        <w:rPr>
          <w:rFonts w:hint="eastAsia" w:ascii="FreeSerif" w:hAnsi="FreeSerif" w:eastAsia="仿宋" w:cs="FreeSerif"/>
          <w:sz w:val="32"/>
          <w:szCs w:val="32"/>
        </w:rPr>
        <w:t>公布的职业技能等级评价机构。就促会可结合工作实际需要，从各盟市择优选择有评价经验的单位作为协办单位，负责协助就促会进行报名、考务安排等工作。各级人力资源社会保障部门负责监督管理和技术服务保障（见附件</w:t>
      </w:r>
      <w:r>
        <w:rPr>
          <w:rFonts w:ascii="FreeSerif" w:hAnsi="FreeSerif" w:eastAsia="仿宋" w:cs="FreeSerif"/>
          <w:sz w:val="32"/>
          <w:szCs w:val="32"/>
        </w:rPr>
        <w:t>2）。</w:t>
      </w:r>
    </w:p>
    <w:p>
      <w:pPr>
        <w:pStyle w:val="11"/>
        <w:widowControl/>
        <w:spacing w:line="660" w:lineRule="exact"/>
        <w:ind w:left="640" w:right="-53" w:rightChars="-25" w:firstLine="0" w:firstLineChars="0"/>
        <w:rPr>
          <w:rFonts w:ascii="FreeSerif" w:hAnsi="FreeSerif" w:eastAsia="黑体" w:cs="FreeSerif"/>
          <w:sz w:val="32"/>
          <w:szCs w:val="32"/>
        </w:rPr>
      </w:pPr>
      <w:r>
        <w:rPr>
          <w:rFonts w:hint="eastAsia" w:ascii="FreeSerif" w:hAnsi="FreeSerif" w:eastAsia="黑体" w:cs="FreeSerif"/>
          <w:sz w:val="32"/>
          <w:szCs w:val="32"/>
        </w:rPr>
        <w:t>二、职业范围</w:t>
      </w:r>
    </w:p>
    <w:p>
      <w:pPr>
        <w:widowControl/>
        <w:spacing w:line="660" w:lineRule="exact"/>
        <w:ind w:right="-53" w:rightChars="-25" w:firstLine="640" w:firstLineChars="200"/>
        <w:rPr>
          <w:rFonts w:ascii="FreeSerif" w:hAnsi="FreeSerif" w:eastAsia="仿宋" w:cs="FreeSerif"/>
          <w:sz w:val="32"/>
          <w:szCs w:val="32"/>
        </w:rPr>
      </w:pPr>
      <w:r>
        <w:rPr>
          <w:rFonts w:hint="eastAsia" w:ascii="FreeSerif" w:hAnsi="FreeSerif" w:eastAsia="仿宋" w:cs="FreeSerif"/>
          <w:sz w:val="32"/>
          <w:szCs w:val="32"/>
        </w:rPr>
        <w:t>按照</w:t>
      </w:r>
      <w:r>
        <w:rPr>
          <w:rFonts w:ascii="FreeSerif" w:hAnsi="FreeSerif" w:eastAsia="仿宋" w:cs="FreeSerif"/>
          <w:sz w:val="32"/>
          <w:szCs w:val="32"/>
        </w:rPr>
        <w:t>2022年全区机关事业单位技能人员职业技能等级认定职业目录</w:t>
      </w:r>
      <w:r>
        <w:rPr>
          <w:rFonts w:hint="eastAsia" w:ascii="FreeSerif" w:hAnsi="FreeSerif" w:eastAsia="仿宋" w:cs="FreeSerif"/>
          <w:sz w:val="32"/>
          <w:szCs w:val="32"/>
        </w:rPr>
        <w:t>（见附件</w:t>
      </w:r>
      <w:r>
        <w:rPr>
          <w:rFonts w:ascii="FreeSerif" w:hAnsi="FreeSerif" w:eastAsia="仿宋" w:cs="FreeSerif"/>
          <w:sz w:val="32"/>
          <w:szCs w:val="32"/>
        </w:rPr>
        <w:t>3）进行申报，根据实际报名情况进行动态调整。</w:t>
      </w:r>
    </w:p>
    <w:p>
      <w:pPr>
        <w:widowControl/>
        <w:spacing w:line="660" w:lineRule="exact"/>
        <w:ind w:right="-53" w:rightChars="-25" w:firstLine="640" w:firstLineChars="200"/>
        <w:rPr>
          <w:rFonts w:ascii="FreeSerif" w:hAnsi="FreeSerif" w:eastAsia="黑体" w:cs="FreeSerif"/>
          <w:sz w:val="32"/>
          <w:szCs w:val="32"/>
        </w:rPr>
      </w:pPr>
      <w:r>
        <w:rPr>
          <w:rFonts w:hint="eastAsia" w:ascii="FreeSerif" w:hAnsi="FreeSerif" w:eastAsia="黑体" w:cs="FreeSerif"/>
          <w:sz w:val="32"/>
          <w:szCs w:val="32"/>
        </w:rPr>
        <w:t>三、评价方式</w:t>
      </w:r>
    </w:p>
    <w:p>
      <w:pPr>
        <w:spacing w:line="660" w:lineRule="exact"/>
        <w:ind w:right="-53" w:rightChars="-25" w:firstLine="707" w:firstLineChars="221"/>
        <w:rPr>
          <w:rFonts w:ascii="FreeSerif" w:hAnsi="FreeSerif" w:eastAsia="仿宋" w:cs="FreeSerif"/>
          <w:sz w:val="32"/>
          <w:szCs w:val="32"/>
        </w:rPr>
      </w:pPr>
      <w:r>
        <w:rPr>
          <w:rFonts w:hint="eastAsia" w:ascii="FreeSerif" w:hAnsi="FreeSerif" w:eastAsia="仿宋" w:cs="FreeSerif"/>
          <w:sz w:val="32"/>
          <w:szCs w:val="32"/>
        </w:rPr>
        <w:t>机关事业单位技能人员职业技能等级认定分为理论知识考试、技能考核以及综合评审。理论知识考试以笔试为主，主要考核从业人员从事本职业应掌握的基本要求和相关知识要求；技能考核采取笔试、现场操作、模拟操作等方式，主要考核从业人员从事本职业应具备的技能水平。</w:t>
      </w:r>
    </w:p>
    <w:p>
      <w:pPr>
        <w:spacing w:line="660" w:lineRule="exact"/>
        <w:ind w:right="-53" w:rightChars="-25" w:firstLine="707" w:firstLineChars="221"/>
        <w:rPr>
          <w:rFonts w:ascii="FreeSerif" w:hAnsi="FreeSerif" w:eastAsia="仿宋" w:cs="FreeSerif"/>
          <w:sz w:val="32"/>
          <w:szCs w:val="32"/>
        </w:rPr>
      </w:pPr>
      <w:r>
        <w:rPr>
          <w:rFonts w:hint="eastAsia" w:ascii="FreeSerif" w:hAnsi="FreeSerif" w:eastAsia="仿宋" w:cs="FreeSerif"/>
          <w:sz w:val="32"/>
          <w:szCs w:val="32"/>
        </w:rPr>
        <w:t>初、中、高级</w:t>
      </w:r>
      <w:r>
        <w:rPr>
          <w:rFonts w:ascii="FreeSerif" w:hAnsi="FreeSerif" w:eastAsia="仿宋" w:cs="FreeSerif"/>
          <w:sz w:val="32"/>
          <w:szCs w:val="32"/>
        </w:rPr>
        <w:t>工</w:t>
      </w:r>
      <w:r>
        <w:rPr>
          <w:rFonts w:hint="eastAsia" w:ascii="FreeSerif" w:hAnsi="FreeSerif" w:eastAsia="仿宋" w:cs="FreeSerif"/>
          <w:sz w:val="32"/>
          <w:szCs w:val="32"/>
        </w:rPr>
        <w:t>只进行理论知识考试和技能考核，技师和高级技师增加综合评审，由技能人才评审委员会采取审阅材料等方式进行全面评议和审查。理论知识考试、技能考核和综合评审均实行百分制，成绩皆达</w:t>
      </w:r>
      <w:r>
        <w:rPr>
          <w:rFonts w:ascii="FreeSerif" w:hAnsi="FreeSerif" w:eastAsia="仿宋" w:cs="FreeSerif"/>
          <w:sz w:val="32"/>
          <w:szCs w:val="32"/>
        </w:rPr>
        <w:t>60分（含）以上者为合格。</w:t>
      </w:r>
    </w:p>
    <w:p>
      <w:pPr>
        <w:spacing w:line="660" w:lineRule="exact"/>
        <w:ind w:right="-53" w:rightChars="-25" w:firstLine="640" w:firstLineChars="200"/>
        <w:rPr>
          <w:rFonts w:ascii="FreeSerif" w:hAnsi="FreeSerif" w:eastAsia="黑体" w:cs="FreeSerif"/>
          <w:sz w:val="32"/>
          <w:szCs w:val="32"/>
        </w:rPr>
      </w:pPr>
      <w:r>
        <w:rPr>
          <w:rFonts w:hint="eastAsia" w:ascii="FreeSerif" w:hAnsi="FreeSerif" w:eastAsia="黑体" w:cs="FreeSerif"/>
          <w:sz w:val="32"/>
          <w:szCs w:val="32"/>
        </w:rPr>
        <w:t>四、申报范围及申报条件</w:t>
      </w:r>
    </w:p>
    <w:p>
      <w:pPr>
        <w:spacing w:line="660" w:lineRule="exact"/>
        <w:ind w:right="-53" w:rightChars="-25" w:firstLine="640" w:firstLineChars="200"/>
        <w:rPr>
          <w:rFonts w:ascii="FreeSerif" w:hAnsi="FreeSerif" w:eastAsia="楷体" w:cs="FreeSerif"/>
          <w:sz w:val="32"/>
          <w:szCs w:val="32"/>
        </w:rPr>
      </w:pPr>
      <w:r>
        <w:rPr>
          <w:rFonts w:hint="eastAsia" w:ascii="FreeSerif" w:hAnsi="FreeSerif" w:eastAsia="楷体" w:cs="FreeSerif"/>
          <w:sz w:val="32"/>
          <w:szCs w:val="32"/>
        </w:rPr>
        <w:t>（一）申报人员</w:t>
      </w:r>
    </w:p>
    <w:p>
      <w:pPr>
        <w:spacing w:line="660" w:lineRule="exact"/>
        <w:ind w:right="-53" w:rightChars="-25" w:firstLine="640" w:firstLineChars="200"/>
        <w:rPr>
          <w:rFonts w:ascii="FreeSerif" w:hAnsi="FreeSerif" w:eastAsia="仿宋" w:cs="FreeSerif"/>
          <w:sz w:val="32"/>
          <w:szCs w:val="32"/>
        </w:rPr>
      </w:pPr>
      <w:r>
        <w:rPr>
          <w:rFonts w:hint="eastAsia" w:ascii="FreeSerif" w:hAnsi="FreeSerif" w:eastAsia="仿宋" w:cs="FreeSerif"/>
          <w:sz w:val="32"/>
          <w:szCs w:val="32"/>
        </w:rPr>
        <w:t>全区各级机关事业单位技能人员及驻自治区机关事业单位技能人员均可申报。</w:t>
      </w:r>
    </w:p>
    <w:p>
      <w:pPr>
        <w:spacing w:line="660" w:lineRule="exact"/>
        <w:ind w:right="-53" w:rightChars="-25" w:firstLine="640" w:firstLineChars="200"/>
        <w:rPr>
          <w:rFonts w:ascii="FreeSerif" w:hAnsi="FreeSerif" w:eastAsia="楷体" w:cs="FreeSerif"/>
          <w:sz w:val="32"/>
          <w:szCs w:val="32"/>
        </w:rPr>
      </w:pPr>
      <w:r>
        <w:rPr>
          <w:rFonts w:hint="eastAsia" w:ascii="FreeSerif" w:hAnsi="FreeSerif" w:eastAsia="楷体" w:cs="FreeSerif"/>
          <w:sz w:val="32"/>
          <w:szCs w:val="32"/>
        </w:rPr>
        <w:t>（二）申报条件</w:t>
      </w:r>
    </w:p>
    <w:p>
      <w:pPr>
        <w:spacing w:line="660" w:lineRule="exact"/>
        <w:ind w:right="-53" w:rightChars="-25"/>
        <w:rPr>
          <w:rFonts w:ascii="FreeSerif" w:hAnsi="FreeSerif" w:eastAsia="仿宋" w:cs="FreeSerif"/>
          <w:sz w:val="32"/>
          <w:szCs w:val="32"/>
        </w:rPr>
      </w:pPr>
      <w:r>
        <w:rPr>
          <w:rFonts w:ascii="FreeSerif" w:hAnsi="FreeSerif" w:eastAsia="仿宋" w:cs="FreeSerif"/>
          <w:sz w:val="32"/>
          <w:szCs w:val="32"/>
        </w:rPr>
        <w:t xml:space="preserve">    1.初次申报和晋级申报。</w:t>
      </w:r>
      <w:r>
        <w:rPr>
          <w:rFonts w:hint="eastAsia" w:ascii="FreeSerif" w:hAnsi="FreeSerif" w:eastAsia="仿宋" w:cs="FreeSerif"/>
          <w:color w:val="1A1A1A"/>
          <w:sz w:val="32"/>
          <w:szCs w:val="32"/>
        </w:rPr>
        <w:t>按照职业（工种）最新版的《国家职业技能标准》申报条件要求进行申报。《国家职业技能标准》可登录技能人才评价工作网“职业标准系统”查询，或登录微信搜索“职培云”点击“关注”，在“培训课程”模块点击“职业标准”进入检索页面，按职业（工种）首字母“拼音检索”即可查询申报职业（工种）的申报条件。</w:t>
      </w:r>
    </w:p>
    <w:p>
      <w:pPr>
        <w:spacing w:line="660" w:lineRule="exact"/>
        <w:ind w:right="-53" w:rightChars="-25"/>
        <w:rPr>
          <w:rFonts w:ascii="FreeSerif" w:hAnsi="FreeSerif" w:eastAsia="仿宋" w:cs="FreeSerif"/>
          <w:sz w:val="32"/>
          <w:szCs w:val="32"/>
        </w:rPr>
      </w:pPr>
      <w:r>
        <w:rPr>
          <w:rFonts w:ascii="FreeSerif" w:hAnsi="FreeSerif" w:eastAsia="仿宋" w:cs="FreeSerif"/>
          <w:sz w:val="32"/>
          <w:szCs w:val="32"/>
        </w:rPr>
        <w:t xml:space="preserve">    2.平转申报。</w:t>
      </w:r>
      <w:r>
        <w:rPr>
          <w:rFonts w:hint="eastAsia" w:ascii="FreeSerif" w:hAnsi="FreeSerif" w:eastAsia="仿宋" w:cs="FreeSerif"/>
          <w:sz w:val="32"/>
          <w:szCs w:val="32"/>
        </w:rPr>
        <w:t>鉴于近年来机构改革，机关事业单位技能人员岗位调整，原有技术技能类职业资格证书与现从事岗位不匹配的，申报人员可自愿平级申报技师（含）以下与现岗位相关相近职业（工种）的技能等级。平转合格后于次年可晋级申报，累计从事本职业（工种）年限可从平转前获证时间起算。</w:t>
      </w:r>
    </w:p>
    <w:p>
      <w:pPr>
        <w:spacing w:line="660" w:lineRule="exact"/>
        <w:ind w:right="-53" w:rightChars="-25"/>
        <w:rPr>
          <w:rFonts w:ascii="FreeSerif" w:hAnsi="FreeSerif" w:eastAsia="仿宋" w:cs="FreeSerif"/>
          <w:sz w:val="32"/>
          <w:szCs w:val="32"/>
        </w:rPr>
      </w:pPr>
      <w:r>
        <w:rPr>
          <w:rFonts w:ascii="FreeSerif" w:hAnsi="FreeSerif" w:eastAsia="仿宋" w:cs="FreeSerif"/>
          <w:sz w:val="32"/>
          <w:szCs w:val="32"/>
        </w:rPr>
        <w:t xml:space="preserve">    3.贯通申报。</w:t>
      </w:r>
      <w:r>
        <w:rPr>
          <w:rFonts w:hint="eastAsia" w:ascii="FreeSerif" w:hAnsi="FreeSerif" w:eastAsia="仿宋" w:cs="FreeSerif"/>
          <w:sz w:val="32"/>
          <w:szCs w:val="32"/>
        </w:rPr>
        <w:t>在工程、农业、工艺美术、文物博物、实验技术、艺术、体育、技工院校教师等</w:t>
      </w:r>
      <w:r>
        <w:rPr>
          <w:rFonts w:ascii="FreeSerif" w:hAnsi="FreeSerif" w:eastAsia="仿宋" w:cs="FreeSerif"/>
          <w:sz w:val="32"/>
          <w:szCs w:val="32"/>
        </w:rPr>
        <w:t>8个领域取得助理级或初级专业技术职称的人员可申报相关领域高级工职业技能等级，取得中级专业技术职称的人员可申报相关领域技师职业技能等级，取得副高级（含）以上专业技术职称的人员可申报相关领域高级技师职业技能等级。</w:t>
      </w:r>
    </w:p>
    <w:p>
      <w:pPr>
        <w:spacing w:line="660" w:lineRule="exact"/>
        <w:ind w:right="-53" w:rightChars="-25"/>
        <w:rPr>
          <w:rFonts w:ascii="FreeSerif" w:hAnsi="FreeSerif" w:eastAsia="仿宋" w:cs="FreeSerif"/>
          <w:sz w:val="32"/>
          <w:szCs w:val="32"/>
        </w:rPr>
      </w:pPr>
      <w:r>
        <w:rPr>
          <w:rFonts w:ascii="FreeSerif" w:hAnsi="FreeSerif" w:eastAsia="仿宋" w:cs="FreeSerif"/>
          <w:sz w:val="32"/>
          <w:szCs w:val="32"/>
        </w:rPr>
        <w:t xml:space="preserve">    4.退役军人申报。</w:t>
      </w:r>
      <w:r>
        <w:rPr>
          <w:rFonts w:hint="eastAsia" w:ascii="FreeSerif" w:hAnsi="FreeSerif" w:eastAsia="仿宋" w:cs="FreeSerif"/>
          <w:sz w:val="32"/>
          <w:szCs w:val="32"/>
        </w:rPr>
        <w:t>退役军人工资按初、中级工待遇兑现的，可申报现岗位相关相近职业（工种）的初、中级工，合格后于次年可晋级申报，累计从事本职业（工种）年限可从兑现初、中级工待遇当年起算；退役军人工资按高级工（含）以上待遇兑现的，可申报现岗位相关相近职业（工种）的高级工，合格后于次年可晋级申报，累计从事本职业（工种）年限可从兑现高级工（含）以上待遇当年起算。</w:t>
      </w:r>
    </w:p>
    <w:p>
      <w:pPr>
        <w:spacing w:line="660" w:lineRule="exact"/>
        <w:ind w:right="-53" w:rightChars="-25" w:firstLine="640" w:firstLineChars="200"/>
        <w:rPr>
          <w:rFonts w:ascii="FreeSerif" w:hAnsi="FreeSerif" w:eastAsia="黑体" w:cs="FreeSerif"/>
          <w:sz w:val="32"/>
          <w:szCs w:val="32"/>
        </w:rPr>
      </w:pPr>
      <w:r>
        <w:rPr>
          <w:rFonts w:hint="eastAsia" w:ascii="FreeSerif" w:hAnsi="FreeSerif" w:eastAsia="黑体" w:cs="FreeSerif"/>
          <w:sz w:val="32"/>
          <w:szCs w:val="32"/>
        </w:rPr>
        <w:t>五</w:t>
      </w:r>
      <w:r>
        <w:rPr>
          <w:rFonts w:ascii="FreeSerif" w:hAnsi="FreeSerif" w:eastAsia="黑体" w:cs="FreeSerif"/>
          <w:sz w:val="32"/>
          <w:szCs w:val="32"/>
        </w:rPr>
        <w:t>、</w:t>
      </w:r>
      <w:r>
        <w:rPr>
          <w:rFonts w:hint="eastAsia" w:ascii="FreeSerif" w:hAnsi="FreeSerif" w:eastAsia="黑体" w:cs="FreeSerif"/>
          <w:sz w:val="32"/>
          <w:szCs w:val="32"/>
        </w:rPr>
        <w:t>组织实施</w:t>
      </w:r>
    </w:p>
    <w:p>
      <w:pPr>
        <w:spacing w:line="660" w:lineRule="exact"/>
        <w:ind w:right="-53" w:rightChars="-25"/>
        <w:rPr>
          <w:rFonts w:ascii="FreeSerif" w:hAnsi="FreeSerif" w:eastAsia="楷体" w:cs="FreeSerif"/>
          <w:sz w:val="32"/>
          <w:szCs w:val="32"/>
        </w:rPr>
      </w:pPr>
      <w:r>
        <w:rPr>
          <w:rFonts w:ascii="FreeSerif" w:hAnsi="FreeSerif" w:eastAsia="楷体" w:cs="FreeSerif"/>
          <w:sz w:val="32"/>
          <w:szCs w:val="32"/>
        </w:rPr>
        <w:t xml:space="preserve">    </w:t>
      </w:r>
      <w:r>
        <w:rPr>
          <w:rFonts w:hint="eastAsia" w:ascii="FreeSerif" w:hAnsi="FreeSerif" w:eastAsia="楷体" w:cs="FreeSerif"/>
          <w:sz w:val="32"/>
          <w:szCs w:val="32"/>
        </w:rPr>
        <w:t>（一）报名</w:t>
      </w:r>
    </w:p>
    <w:p>
      <w:pPr>
        <w:spacing w:line="660" w:lineRule="exact"/>
        <w:ind w:right="-53" w:rightChars="-25" w:firstLine="640" w:firstLineChars="200"/>
        <w:rPr>
          <w:rFonts w:ascii="FreeSerif" w:hAnsi="FreeSerif" w:eastAsia="仿宋" w:cs="FreeSerif"/>
          <w:sz w:val="32"/>
          <w:szCs w:val="32"/>
        </w:rPr>
      </w:pPr>
      <w:r>
        <w:rPr>
          <w:rFonts w:hint="eastAsia" w:ascii="FreeSerif" w:hAnsi="FreeSerif" w:eastAsia="仿宋" w:cs="FreeSerif"/>
          <w:sz w:val="32"/>
          <w:szCs w:val="32"/>
        </w:rPr>
        <w:t>报名时间：</w:t>
      </w:r>
      <w:r>
        <w:rPr>
          <w:rFonts w:ascii="FreeSerif" w:hAnsi="FreeSerif" w:eastAsia="仿宋" w:cs="FreeSerif"/>
          <w:sz w:val="32"/>
          <w:szCs w:val="32"/>
        </w:rPr>
        <w:t>6月21日至7月20日</w:t>
      </w:r>
    </w:p>
    <w:p>
      <w:pPr>
        <w:spacing w:line="660" w:lineRule="exact"/>
        <w:ind w:right="-53" w:rightChars="-25" w:firstLine="640" w:firstLineChars="200"/>
        <w:rPr>
          <w:rFonts w:ascii="FreeSerif" w:hAnsi="FreeSerif" w:eastAsia="仿宋" w:cs="FreeSerif"/>
          <w:sz w:val="32"/>
          <w:szCs w:val="32"/>
        </w:rPr>
      </w:pPr>
      <w:r>
        <w:rPr>
          <w:rFonts w:hint="eastAsia" w:ascii="FreeSerif" w:hAnsi="FreeSerif" w:eastAsia="仿宋" w:cs="FreeSerif"/>
          <w:sz w:val="32"/>
          <w:szCs w:val="32"/>
        </w:rPr>
        <w:t>报名方式：申报人员到当地盟市协办单位报名，自治区直属单位由呼和浩特市协办单位统一报名（见附件</w:t>
      </w:r>
      <w:r>
        <w:rPr>
          <w:rFonts w:ascii="FreeSerif" w:hAnsi="FreeSerif" w:eastAsia="仿宋" w:cs="FreeSerif"/>
          <w:sz w:val="32"/>
          <w:szCs w:val="32"/>
        </w:rPr>
        <w:t>4）。</w:t>
      </w:r>
    </w:p>
    <w:p>
      <w:pPr>
        <w:spacing w:line="660" w:lineRule="exact"/>
        <w:ind w:right="-53" w:rightChars="-25" w:firstLine="707" w:firstLineChars="221"/>
        <w:rPr>
          <w:rFonts w:ascii="FreeSerif" w:hAnsi="FreeSerif" w:eastAsia="楷体" w:cs="FreeSerif"/>
          <w:sz w:val="32"/>
          <w:szCs w:val="32"/>
        </w:rPr>
      </w:pPr>
      <w:r>
        <w:rPr>
          <w:rFonts w:hint="eastAsia" w:ascii="FreeSerif" w:hAnsi="FreeSerif" w:eastAsia="楷体" w:cs="FreeSerif"/>
          <w:sz w:val="32"/>
          <w:szCs w:val="32"/>
        </w:rPr>
        <w:t>（二）资格审核</w:t>
      </w:r>
    </w:p>
    <w:p>
      <w:pPr>
        <w:spacing w:line="660" w:lineRule="exact"/>
        <w:ind w:right="-53" w:rightChars="-25" w:firstLine="707" w:firstLineChars="221"/>
        <w:rPr>
          <w:rFonts w:ascii="FreeSerif" w:hAnsi="FreeSerif" w:eastAsia="仿宋" w:cs="FreeSerif"/>
          <w:sz w:val="32"/>
          <w:szCs w:val="32"/>
        </w:rPr>
      </w:pPr>
      <w:r>
        <w:rPr>
          <w:rFonts w:hint="eastAsia" w:ascii="FreeSerif" w:hAnsi="FreeSerif" w:eastAsia="仿宋" w:cs="FreeSerif"/>
          <w:sz w:val="32"/>
          <w:szCs w:val="32"/>
        </w:rPr>
        <w:t>各盟市协办单位对申报人员进行资格初审，初审时需要提供上一级证书的，以网上核验为准。</w:t>
      </w:r>
    </w:p>
    <w:p>
      <w:pPr>
        <w:spacing w:line="660" w:lineRule="exact"/>
        <w:ind w:right="-53" w:rightChars="-25" w:firstLine="707" w:firstLineChars="221"/>
        <w:rPr>
          <w:rFonts w:ascii="FreeSerif" w:hAnsi="FreeSerif" w:eastAsia="楷体" w:cs="FreeSerif"/>
          <w:sz w:val="32"/>
          <w:szCs w:val="32"/>
        </w:rPr>
      </w:pPr>
      <w:r>
        <w:rPr>
          <w:rFonts w:hint="eastAsia" w:ascii="FreeSerif" w:hAnsi="FreeSerif" w:eastAsia="楷体" w:cs="FreeSerif"/>
          <w:sz w:val="32"/>
          <w:szCs w:val="32"/>
        </w:rPr>
        <w:t>（三）缴费</w:t>
      </w:r>
    </w:p>
    <w:p>
      <w:pPr>
        <w:spacing w:line="660" w:lineRule="exact"/>
        <w:ind w:right="-53" w:rightChars="-25" w:firstLine="640" w:firstLineChars="200"/>
        <w:rPr>
          <w:rFonts w:ascii="FreeSerif" w:hAnsi="FreeSerif" w:eastAsia="仿宋" w:cs="FreeSerif"/>
          <w:sz w:val="32"/>
          <w:szCs w:val="32"/>
        </w:rPr>
      </w:pPr>
      <w:r>
        <w:rPr>
          <w:rFonts w:hint="eastAsia" w:ascii="FreeSerif" w:hAnsi="FreeSerif" w:eastAsia="仿宋" w:cs="FreeSerif"/>
          <w:sz w:val="32"/>
          <w:szCs w:val="32"/>
        </w:rPr>
        <w:t>缴费时间：</w:t>
      </w:r>
      <w:r>
        <w:rPr>
          <w:rFonts w:ascii="FreeSerif" w:hAnsi="FreeSerif" w:eastAsia="仿宋" w:cs="FreeSerif"/>
          <w:sz w:val="32"/>
          <w:szCs w:val="32"/>
        </w:rPr>
        <w:t>7月20日至7月30日</w:t>
      </w:r>
    </w:p>
    <w:p>
      <w:pPr>
        <w:spacing w:line="660" w:lineRule="exact"/>
        <w:ind w:right="-53" w:rightChars="-25" w:firstLine="640" w:firstLineChars="200"/>
        <w:rPr>
          <w:rFonts w:ascii="FreeSerif" w:hAnsi="FreeSerif" w:eastAsia="仿宋" w:cs="FreeSerif"/>
          <w:color w:val="000000"/>
          <w:sz w:val="32"/>
          <w:szCs w:val="32"/>
        </w:rPr>
      </w:pPr>
      <w:r>
        <w:rPr>
          <w:rFonts w:hint="eastAsia" w:ascii="FreeSerif" w:hAnsi="FreeSerif" w:eastAsia="仿宋" w:cs="FreeSerif"/>
          <w:sz w:val="32"/>
          <w:szCs w:val="32"/>
        </w:rPr>
        <w:t>收费标准：按照</w:t>
      </w:r>
      <w:r>
        <w:rPr>
          <w:rFonts w:hint="eastAsia" w:ascii="FreeSerif" w:hAnsi="FreeSerif" w:eastAsia="仿宋" w:cs="FreeSerif"/>
          <w:color w:val="000000"/>
          <w:sz w:val="32"/>
          <w:szCs w:val="32"/>
        </w:rPr>
        <w:t>《内蒙古自治区发展改革委</w:t>
      </w:r>
      <w:r>
        <w:rPr>
          <w:rFonts w:ascii="FreeSerif" w:hAnsi="FreeSerif" w:eastAsia="仿宋" w:cs="FreeSerif"/>
          <w:color w:val="000000"/>
          <w:sz w:val="32"/>
          <w:szCs w:val="32"/>
        </w:rPr>
        <w:t xml:space="preserve"> </w:t>
      </w:r>
      <w:r>
        <w:rPr>
          <w:rFonts w:hint="eastAsia" w:ascii="FreeSerif" w:hAnsi="FreeSerif" w:eastAsia="仿宋" w:cs="FreeSerif"/>
          <w:color w:val="000000"/>
          <w:sz w:val="32"/>
          <w:szCs w:val="32"/>
        </w:rPr>
        <w:t>财政厅</w:t>
      </w:r>
      <w:r>
        <w:rPr>
          <w:rFonts w:ascii="FreeSerif" w:hAnsi="FreeSerif" w:eastAsia="仿宋" w:cs="FreeSerif"/>
          <w:color w:val="000000"/>
          <w:sz w:val="32"/>
          <w:szCs w:val="32"/>
        </w:rPr>
        <w:t xml:space="preserve"> </w:t>
      </w:r>
      <w:r>
        <w:rPr>
          <w:rFonts w:hint="eastAsia" w:ascii="FreeSerif" w:hAnsi="FreeSerif" w:eastAsia="仿宋" w:cs="FreeSerif"/>
          <w:color w:val="000000"/>
          <w:sz w:val="32"/>
          <w:szCs w:val="32"/>
        </w:rPr>
        <w:t>人力资源和社会保障厅关于规范内蒙古自治区职业技能培训和鉴定收费标准等有关问题的通知》（内发改费字</w:t>
      </w:r>
      <w:r>
        <w:rPr>
          <w:rFonts w:hint="eastAsia" w:ascii="FreeSerif" w:hAnsi="FreeSerif" w:eastAsia="仿宋_GB2312" w:cs="FreeSerif"/>
          <w:color w:val="000000"/>
          <w:sz w:val="32"/>
          <w:szCs w:val="32"/>
        </w:rPr>
        <w:t>〔</w:t>
      </w:r>
      <w:r>
        <w:rPr>
          <w:rFonts w:ascii="FreeSerif" w:hAnsi="FreeSerif" w:eastAsia="仿宋_GB2312" w:cs="FreeSerif"/>
          <w:color w:val="000000"/>
          <w:sz w:val="32"/>
          <w:szCs w:val="32"/>
        </w:rPr>
        <w:t>2015〕</w:t>
      </w:r>
      <w:r>
        <w:rPr>
          <w:rFonts w:ascii="FreeSerif" w:hAnsi="FreeSerif" w:eastAsia="仿宋" w:cs="FreeSerif"/>
          <w:color w:val="000000"/>
          <w:sz w:val="32"/>
          <w:szCs w:val="32"/>
        </w:rPr>
        <w:t>1552号）</w:t>
      </w:r>
      <w:r>
        <w:rPr>
          <w:rFonts w:hint="eastAsia" w:ascii="FreeSerif" w:hAnsi="FreeSerif" w:eastAsia="仿宋" w:cs="FreeSerif"/>
          <w:color w:val="000000"/>
          <w:sz w:val="32"/>
          <w:szCs w:val="32"/>
        </w:rPr>
        <w:t>标准执行。</w:t>
      </w:r>
    </w:p>
    <w:p>
      <w:pPr>
        <w:spacing w:line="660" w:lineRule="exact"/>
        <w:ind w:right="-53" w:rightChars="-25" w:firstLine="707" w:firstLineChars="221"/>
        <w:rPr>
          <w:rFonts w:ascii="FreeSerif" w:hAnsi="FreeSerif" w:eastAsia="仿宋" w:cs="FreeSerif"/>
          <w:sz w:val="32"/>
          <w:szCs w:val="32"/>
        </w:rPr>
      </w:pPr>
      <w:r>
        <w:rPr>
          <w:rFonts w:hint="eastAsia" w:ascii="FreeSerif" w:hAnsi="FreeSerif" w:eastAsia="仿宋" w:cs="FreeSerif"/>
          <w:sz w:val="32"/>
          <w:szCs w:val="32"/>
        </w:rPr>
        <w:t>缴费方式：资格复审合格后，申报人员通过以下网址（</w:t>
      </w:r>
      <w:r>
        <w:rPr>
          <w:rFonts w:ascii="FreeSerif" w:hAnsi="FreeSerif" w:eastAsia="仿宋" w:cs="FreeSerif"/>
          <w:color w:val="1A1A1A"/>
          <w:sz w:val="32"/>
          <w:szCs w:val="32"/>
        </w:rPr>
        <w:t>http://cjh.zexianrenli.com</w:t>
      </w:r>
      <w:r>
        <w:rPr>
          <w:rFonts w:hint="eastAsia" w:ascii="FreeSerif" w:hAnsi="FreeSerif" w:eastAsia="仿宋" w:cs="FreeSerif"/>
          <w:sz w:val="32"/>
          <w:szCs w:val="32"/>
        </w:rPr>
        <w:t>）缴费。</w:t>
      </w:r>
    </w:p>
    <w:p>
      <w:pPr>
        <w:spacing w:line="660" w:lineRule="exact"/>
        <w:ind w:right="-53" w:rightChars="-25" w:firstLine="707" w:firstLineChars="221"/>
        <w:rPr>
          <w:rFonts w:ascii="FreeSerif" w:hAnsi="FreeSerif" w:eastAsia="楷体" w:cs="FreeSerif"/>
          <w:sz w:val="32"/>
          <w:szCs w:val="32"/>
        </w:rPr>
      </w:pPr>
      <w:r>
        <w:rPr>
          <w:rFonts w:hint="eastAsia" w:ascii="FreeSerif" w:hAnsi="FreeSerif" w:eastAsia="楷体" w:cs="FreeSerif"/>
          <w:sz w:val="32"/>
          <w:szCs w:val="32"/>
        </w:rPr>
        <w:t>（四）考试时间</w:t>
      </w:r>
    </w:p>
    <w:p>
      <w:pPr>
        <w:spacing w:line="660" w:lineRule="exact"/>
        <w:ind w:right="-53" w:rightChars="-25" w:firstLine="707" w:firstLineChars="221"/>
        <w:rPr>
          <w:rFonts w:ascii="FreeSerif" w:hAnsi="FreeSerif" w:eastAsia="楷体" w:cs="FreeSerif"/>
          <w:sz w:val="32"/>
          <w:szCs w:val="32"/>
        </w:rPr>
      </w:pPr>
      <w:r>
        <w:rPr>
          <w:rFonts w:hint="eastAsia" w:ascii="FreeSerif" w:hAnsi="FreeSerif" w:eastAsia="仿宋" w:cs="FreeSerif"/>
          <w:sz w:val="32"/>
          <w:szCs w:val="32"/>
        </w:rPr>
        <w:t>考试时间暂定于</w:t>
      </w:r>
      <w:r>
        <w:rPr>
          <w:rFonts w:ascii="FreeSerif" w:hAnsi="FreeSerif" w:eastAsia="仿宋" w:cs="FreeSerif"/>
          <w:sz w:val="32"/>
          <w:szCs w:val="32"/>
        </w:rPr>
        <w:t>8月下旬，具体时间就促会另行通知。</w:t>
      </w:r>
    </w:p>
    <w:p>
      <w:pPr>
        <w:spacing w:line="660" w:lineRule="exact"/>
        <w:ind w:right="-53" w:rightChars="-25" w:firstLine="707" w:firstLineChars="221"/>
        <w:rPr>
          <w:rFonts w:ascii="FreeSerif" w:hAnsi="FreeSerif" w:eastAsia="黑体" w:cs="FreeSerif"/>
          <w:sz w:val="32"/>
          <w:szCs w:val="32"/>
        </w:rPr>
      </w:pPr>
      <w:r>
        <w:rPr>
          <w:rFonts w:hint="eastAsia" w:ascii="FreeSerif" w:hAnsi="FreeSerif" w:eastAsia="黑体" w:cs="FreeSerif"/>
          <w:sz w:val="32"/>
          <w:szCs w:val="32"/>
        </w:rPr>
        <w:t>六</w:t>
      </w:r>
      <w:r>
        <w:rPr>
          <w:rFonts w:ascii="FreeSerif" w:hAnsi="FreeSerif" w:eastAsia="黑体" w:cs="FreeSerif"/>
          <w:sz w:val="32"/>
          <w:szCs w:val="32"/>
        </w:rPr>
        <w:t>、</w:t>
      </w:r>
      <w:r>
        <w:rPr>
          <w:rFonts w:hint="eastAsia" w:ascii="FreeSerif" w:hAnsi="FreeSerif" w:eastAsia="黑体" w:cs="FreeSerif"/>
          <w:sz w:val="32"/>
          <w:szCs w:val="32"/>
        </w:rPr>
        <w:t>提交材料</w:t>
      </w:r>
    </w:p>
    <w:p>
      <w:pPr>
        <w:spacing w:line="660" w:lineRule="exact"/>
        <w:ind w:right="-53" w:rightChars="-25" w:firstLine="707" w:firstLineChars="221"/>
        <w:rPr>
          <w:rFonts w:ascii="FreeSerif" w:hAnsi="FreeSerif" w:eastAsia="仿宋" w:cs="FreeSerif"/>
          <w:sz w:val="32"/>
          <w:szCs w:val="32"/>
        </w:rPr>
      </w:pPr>
      <w:r>
        <w:rPr>
          <w:rFonts w:hint="eastAsia" w:ascii="FreeSerif" w:hAnsi="FreeSerif" w:eastAsia="仿宋" w:cs="FreeSerif"/>
          <w:sz w:val="32"/>
          <w:szCs w:val="32"/>
        </w:rPr>
        <w:t>（一）《内蒙古自治区机关事业单位</w:t>
      </w:r>
      <w:r>
        <w:rPr>
          <w:rFonts w:hint="eastAsia" w:ascii="FreeSerif" w:hAnsi="FreeSerif" w:eastAsia="仿宋" w:cs="FreeSerif"/>
          <w:color w:val="000000"/>
          <w:sz w:val="32"/>
          <w:szCs w:val="32"/>
        </w:rPr>
        <w:t>技能人员职业技能等级认定申报表》（附件</w:t>
      </w:r>
      <w:r>
        <w:rPr>
          <w:rFonts w:ascii="FreeSerif" w:hAnsi="FreeSerif" w:eastAsia="仿宋" w:cs="FreeSerif"/>
          <w:color w:val="000000"/>
          <w:sz w:val="32"/>
          <w:szCs w:val="32"/>
        </w:rPr>
        <w:t>5）一式两份，签署意见</w:t>
      </w:r>
      <w:r>
        <w:rPr>
          <w:rFonts w:hint="eastAsia" w:ascii="FreeSerif" w:hAnsi="FreeSerif" w:eastAsia="仿宋" w:cs="FreeSerif"/>
          <w:sz w:val="32"/>
          <w:szCs w:val="32"/>
        </w:rPr>
        <w:t>并</w:t>
      </w:r>
      <w:r>
        <w:rPr>
          <w:rFonts w:hint="eastAsia" w:ascii="FreeSerif" w:hAnsi="FreeSerif" w:eastAsia="仿宋" w:cs="FreeSerif"/>
          <w:color w:val="000000"/>
          <w:sz w:val="32"/>
          <w:szCs w:val="32"/>
        </w:rPr>
        <w:t>加盖公章。</w:t>
      </w:r>
    </w:p>
    <w:p>
      <w:pPr>
        <w:spacing w:line="660" w:lineRule="exact"/>
        <w:ind w:right="-53" w:rightChars="-25" w:firstLine="707" w:firstLineChars="221"/>
        <w:rPr>
          <w:rFonts w:ascii="FreeSerif" w:hAnsi="FreeSerif" w:eastAsia="仿宋" w:cs="FreeSerif"/>
          <w:sz w:val="32"/>
          <w:szCs w:val="32"/>
        </w:rPr>
      </w:pPr>
      <w:r>
        <w:rPr>
          <w:rFonts w:hint="eastAsia" w:ascii="FreeSerif" w:hAnsi="FreeSerif" w:eastAsia="仿宋" w:cs="FreeSerif"/>
          <w:sz w:val="32"/>
          <w:szCs w:val="32"/>
        </w:rPr>
        <w:t>（二）申报人员需提供学历证书、身份证正反面、《诚信承诺书》（见附件</w:t>
      </w:r>
      <w:r>
        <w:rPr>
          <w:rFonts w:ascii="FreeSerif" w:hAnsi="FreeSerif" w:eastAsia="仿宋" w:cs="FreeSerif"/>
          <w:sz w:val="32"/>
          <w:szCs w:val="32"/>
        </w:rPr>
        <w:t>6）</w:t>
      </w:r>
      <w:r>
        <w:rPr>
          <w:rFonts w:hint="eastAsia" w:ascii="FreeSerif" w:hAnsi="FreeSerif" w:eastAsia="仿宋" w:cs="FreeSerif"/>
          <w:sz w:val="32"/>
          <w:szCs w:val="32"/>
        </w:rPr>
        <w:t>的电子扫描件，白色背景电子版照片（格式为</w:t>
      </w:r>
      <w:r>
        <w:rPr>
          <w:rFonts w:ascii="FreeSerif" w:hAnsi="FreeSerif" w:eastAsia="仿宋" w:cs="FreeSerif"/>
          <w:sz w:val="32"/>
          <w:szCs w:val="32"/>
        </w:rPr>
        <w:t>png或bmp或jpg，2M以下，照片名称统一为：姓名_身份证号）。</w:t>
      </w:r>
    </w:p>
    <w:p>
      <w:pPr>
        <w:spacing w:line="660" w:lineRule="exact"/>
        <w:ind w:right="-53" w:rightChars="-25" w:firstLine="707" w:firstLineChars="221"/>
        <w:rPr>
          <w:rFonts w:ascii="FreeSerif" w:hAnsi="FreeSerif" w:eastAsia="仿宋" w:cs="FreeSerif"/>
          <w:color w:val="000000"/>
          <w:sz w:val="32"/>
          <w:szCs w:val="32"/>
        </w:rPr>
      </w:pPr>
      <w:r>
        <w:rPr>
          <w:rFonts w:hint="eastAsia" w:ascii="FreeSerif" w:hAnsi="FreeSerif" w:eastAsia="仿宋" w:cs="FreeSerif"/>
          <w:sz w:val="32"/>
          <w:szCs w:val="32"/>
        </w:rPr>
        <w:t>（三）申报技师职业技能等级认定须提交电子版（</w:t>
      </w:r>
      <w:r>
        <w:rPr>
          <w:rFonts w:ascii="FreeSerif" w:hAnsi="FreeSerif" w:eastAsia="仿宋" w:cs="FreeSerif"/>
          <w:sz w:val="32"/>
          <w:szCs w:val="32"/>
        </w:rPr>
        <w:t>PDF格式</w:t>
      </w:r>
      <w:r>
        <w:rPr>
          <w:rFonts w:hint="eastAsia" w:ascii="FreeSerif" w:hAnsi="FreeSerif" w:eastAsia="仿宋" w:cs="FreeSerif"/>
          <w:sz w:val="32"/>
          <w:szCs w:val="32"/>
        </w:rPr>
        <w:t>）专业技术总结（不少于</w:t>
      </w:r>
      <w:r>
        <w:rPr>
          <w:rFonts w:ascii="FreeSerif" w:hAnsi="FreeSerif" w:eastAsia="仿宋" w:cs="FreeSerif"/>
          <w:sz w:val="32"/>
          <w:szCs w:val="32"/>
        </w:rPr>
        <w:t>1000字）</w:t>
      </w:r>
      <w:r>
        <w:rPr>
          <w:rFonts w:hint="eastAsia" w:ascii="FreeSerif" w:hAnsi="FreeSerif" w:eastAsia="仿宋" w:cs="FreeSerif"/>
          <w:color w:val="000000"/>
          <w:sz w:val="32"/>
          <w:szCs w:val="32"/>
        </w:rPr>
        <w:t>，内容要求为近三年业务水平、工作态度、解决技术问题和技术创新、安全生产、自我学习及参加竞赛等方面内容。</w:t>
      </w:r>
    </w:p>
    <w:p>
      <w:pPr>
        <w:spacing w:line="660" w:lineRule="exact"/>
        <w:ind w:right="-53" w:rightChars="-25" w:firstLine="707" w:firstLineChars="221"/>
        <w:rPr>
          <w:rFonts w:ascii="FreeSerif" w:hAnsi="FreeSerif" w:eastAsia="仿宋" w:cs="FreeSerif"/>
          <w:color w:val="000000"/>
          <w:sz w:val="32"/>
          <w:szCs w:val="32"/>
        </w:rPr>
      </w:pPr>
      <w:r>
        <w:rPr>
          <w:rFonts w:hint="eastAsia" w:ascii="FreeSerif" w:hAnsi="FreeSerif" w:eastAsia="仿宋" w:cs="FreeSerif"/>
          <w:sz w:val="32"/>
          <w:szCs w:val="32"/>
        </w:rPr>
        <w:t>（四）</w:t>
      </w:r>
      <w:r>
        <w:rPr>
          <w:rFonts w:hint="eastAsia" w:ascii="FreeSerif" w:hAnsi="FreeSerif" w:eastAsia="仿宋" w:cs="FreeSerif"/>
          <w:color w:val="000000"/>
          <w:sz w:val="32"/>
          <w:szCs w:val="32"/>
        </w:rPr>
        <w:t>申报高级技师职业技能等级认定</w:t>
      </w:r>
      <w:r>
        <w:rPr>
          <w:rFonts w:hint="eastAsia" w:ascii="FreeSerif" w:hAnsi="FreeSerif" w:eastAsia="仿宋" w:cs="FreeSerif"/>
          <w:sz w:val="32"/>
          <w:szCs w:val="32"/>
        </w:rPr>
        <w:t>须提交电子版（</w:t>
      </w:r>
      <w:r>
        <w:rPr>
          <w:rFonts w:ascii="FreeSerif" w:hAnsi="FreeSerif" w:eastAsia="仿宋" w:cs="FreeSerif"/>
          <w:sz w:val="32"/>
          <w:szCs w:val="32"/>
        </w:rPr>
        <w:t>PDF格式</w:t>
      </w:r>
      <w:r>
        <w:rPr>
          <w:rFonts w:hint="eastAsia" w:ascii="FreeSerif" w:hAnsi="FreeSerif" w:eastAsia="仿宋" w:cs="FreeSerif"/>
          <w:sz w:val="32"/>
          <w:szCs w:val="32"/>
        </w:rPr>
        <w:t>）专业技术总结（不少于</w:t>
      </w:r>
      <w:r>
        <w:rPr>
          <w:rFonts w:ascii="FreeSerif" w:hAnsi="FreeSerif" w:eastAsia="仿宋" w:cs="FreeSerif"/>
          <w:sz w:val="32"/>
          <w:szCs w:val="32"/>
        </w:rPr>
        <w:t>1000字），内容</w:t>
      </w:r>
      <w:r>
        <w:rPr>
          <w:rFonts w:hint="eastAsia" w:ascii="FreeSerif" w:hAnsi="FreeSerif" w:eastAsia="仿宋" w:cs="FreeSerif"/>
          <w:color w:val="000000"/>
          <w:sz w:val="32"/>
          <w:szCs w:val="32"/>
        </w:rPr>
        <w:t>要求为近三年业务水平、工作态度、解决技术问题和技术创新、安全生产、自我学习及传授技艺、参加竞赛等方面内容。同时提交电子版</w:t>
      </w:r>
      <w:r>
        <w:rPr>
          <w:rFonts w:hint="eastAsia" w:ascii="FreeSerif" w:hAnsi="FreeSerif" w:eastAsia="仿宋" w:cs="FreeSerif"/>
          <w:sz w:val="32"/>
          <w:szCs w:val="32"/>
        </w:rPr>
        <w:t>（</w:t>
      </w:r>
      <w:r>
        <w:rPr>
          <w:rFonts w:ascii="FreeSerif" w:hAnsi="FreeSerif" w:eastAsia="仿宋" w:cs="FreeSerif"/>
          <w:sz w:val="32"/>
          <w:szCs w:val="32"/>
        </w:rPr>
        <w:t>PDF格式</w:t>
      </w:r>
      <w:r>
        <w:rPr>
          <w:rFonts w:hint="eastAsia" w:ascii="FreeSerif" w:hAnsi="FreeSerif" w:eastAsia="仿宋" w:cs="FreeSerif"/>
          <w:sz w:val="32"/>
          <w:szCs w:val="32"/>
        </w:rPr>
        <w:t>）</w:t>
      </w:r>
      <w:r>
        <w:rPr>
          <w:rFonts w:hint="eastAsia" w:ascii="FreeSerif" w:hAnsi="FreeSerif" w:eastAsia="仿宋" w:cs="FreeSerif"/>
          <w:color w:val="000000"/>
          <w:sz w:val="32"/>
          <w:szCs w:val="32"/>
        </w:rPr>
        <w:t>专利成果或项目报告或技术论文（不少于</w:t>
      </w:r>
      <w:r>
        <w:rPr>
          <w:rFonts w:ascii="FreeSerif" w:hAnsi="FreeSerif" w:eastAsia="仿宋" w:cs="FreeSerif"/>
          <w:color w:val="000000"/>
          <w:sz w:val="32"/>
          <w:szCs w:val="32"/>
        </w:rPr>
        <w:t>3000字），内容围绕近三年来生产工作中解决的技术难题和技术创新选题的专利成果或项目报告或技术论文。</w:t>
      </w:r>
    </w:p>
    <w:p>
      <w:pPr>
        <w:spacing w:line="660" w:lineRule="exact"/>
        <w:ind w:right="-53" w:rightChars="-25" w:firstLine="707" w:firstLineChars="221"/>
        <w:rPr>
          <w:rFonts w:ascii="FreeSerif" w:hAnsi="FreeSerif" w:eastAsia="黑体" w:cs="FreeSerif"/>
          <w:sz w:val="32"/>
          <w:szCs w:val="32"/>
        </w:rPr>
      </w:pPr>
      <w:r>
        <w:rPr>
          <w:rFonts w:hint="eastAsia" w:ascii="FreeSerif" w:hAnsi="FreeSerif" w:eastAsia="黑体" w:cs="FreeSerif"/>
          <w:sz w:val="32"/>
          <w:szCs w:val="32"/>
        </w:rPr>
        <w:t>七、证书查询及发放</w:t>
      </w:r>
    </w:p>
    <w:p>
      <w:pPr>
        <w:spacing w:line="660" w:lineRule="exact"/>
        <w:ind w:right="-53" w:rightChars="-25" w:firstLine="640" w:firstLineChars="200"/>
        <w:jc w:val="left"/>
        <w:rPr>
          <w:rFonts w:ascii="FreeSerif" w:hAnsi="FreeSerif" w:eastAsia="仿宋" w:cs="FreeSerif"/>
          <w:color w:val="1A1A1A"/>
          <w:sz w:val="32"/>
          <w:szCs w:val="32"/>
        </w:rPr>
      </w:pPr>
      <w:r>
        <w:rPr>
          <w:rFonts w:hint="eastAsia" w:ascii="FreeSerif" w:hAnsi="FreeSerif" w:eastAsia="仿宋" w:cs="FreeSerif"/>
          <w:color w:val="1A1A1A"/>
          <w:sz w:val="32"/>
          <w:szCs w:val="32"/>
        </w:rPr>
        <w:t>成绩合格者由就促会统一制发职业技能等级证书，由报名接收单位通知考生单位或个人领取。职业技能等级证书查询网址：</w:t>
      </w:r>
      <w:r>
        <w:rPr>
          <w:rFonts w:ascii="FreeSerif" w:hAnsi="FreeSerif" w:eastAsia="仿宋" w:cs="FreeSerif"/>
          <w:color w:val="1A1A1A"/>
          <w:sz w:val="32"/>
          <w:szCs w:val="32"/>
        </w:rPr>
        <w:t>https://nmgswyt3.12333k.cn/。</w:t>
      </w:r>
    </w:p>
    <w:p>
      <w:pPr>
        <w:spacing w:line="660" w:lineRule="exact"/>
        <w:ind w:right="-53" w:rightChars="-25" w:firstLine="707" w:firstLineChars="221"/>
        <w:rPr>
          <w:rFonts w:ascii="FreeSerif" w:hAnsi="FreeSerif" w:eastAsia="黑体" w:cs="FreeSerif"/>
          <w:sz w:val="32"/>
          <w:szCs w:val="32"/>
        </w:rPr>
      </w:pPr>
      <w:r>
        <w:rPr>
          <w:rFonts w:hint="eastAsia" w:ascii="FreeSerif" w:hAnsi="FreeSerif" w:eastAsia="黑体" w:cs="FreeSerif"/>
          <w:sz w:val="32"/>
          <w:szCs w:val="32"/>
        </w:rPr>
        <w:t>八、工作要求</w:t>
      </w:r>
    </w:p>
    <w:p>
      <w:pPr>
        <w:spacing w:line="660" w:lineRule="exact"/>
        <w:ind w:right="-53" w:rightChars="-25" w:firstLine="643"/>
        <w:rPr>
          <w:rFonts w:ascii="FreeSerif" w:hAnsi="FreeSerif" w:eastAsia="仿宋" w:cs="FreeSerif"/>
          <w:sz w:val="32"/>
          <w:szCs w:val="32"/>
        </w:rPr>
      </w:pPr>
      <w:r>
        <w:rPr>
          <w:rFonts w:hint="eastAsia" w:ascii="FreeSerif" w:hAnsi="FreeSerif" w:eastAsia="仿宋" w:cs="FreeSerif"/>
          <w:sz w:val="32"/>
          <w:szCs w:val="32"/>
        </w:rPr>
        <w:t>（一）各有关单位要充分认识此次职业技能等级认定工作的重要意义，做好组织实施工作。各级人力资源社会保障部门要做好政策解读，加强监督管理，提升服务能力。就促会要强化主体责任、周密部署，确保评价工作顺利实施。</w:t>
      </w:r>
    </w:p>
    <w:p>
      <w:pPr>
        <w:spacing w:line="660" w:lineRule="exact"/>
        <w:ind w:right="-53" w:rightChars="-25" w:firstLine="643"/>
        <w:rPr>
          <w:rFonts w:ascii="FreeSerif" w:hAnsi="FreeSerif" w:eastAsia="仿宋" w:cs="FreeSerif"/>
          <w:sz w:val="32"/>
          <w:szCs w:val="32"/>
        </w:rPr>
      </w:pPr>
      <w:r>
        <w:rPr>
          <w:rFonts w:hint="eastAsia" w:ascii="FreeSerif" w:hAnsi="FreeSerif" w:eastAsia="仿宋" w:cs="FreeSerif"/>
          <w:sz w:val="32"/>
          <w:szCs w:val="32"/>
        </w:rPr>
        <w:t>（二）申报人员应对所提交材料的真实性、准确性、完整性负责，对伪造、瞒报、误报相关信息材料者，将取消考试资格或成绩、证书，后果由申报人员本人承担。申报人员报名后未在规定时间内参加评价的，视为自动放弃。</w:t>
      </w:r>
    </w:p>
    <w:p>
      <w:pPr>
        <w:spacing w:line="660" w:lineRule="exact"/>
        <w:ind w:right="-53" w:rightChars="-25" w:firstLine="643"/>
        <w:rPr>
          <w:rFonts w:ascii="仿宋" w:hAnsi="仿宋" w:eastAsia="仿宋" w:cs="FreeSerif"/>
          <w:sz w:val="32"/>
          <w:szCs w:val="32"/>
        </w:rPr>
      </w:pPr>
      <w:r>
        <w:rPr>
          <w:rFonts w:hint="eastAsia" w:ascii="仿宋" w:hAnsi="仿宋" w:eastAsia="仿宋" w:cs="FreeSerif"/>
          <w:sz w:val="32"/>
          <w:szCs w:val="32"/>
        </w:rPr>
        <w:t>（三）就促会将组织开展部分职业（工种）线上培训，申报人员可自愿报名参加培训。</w:t>
      </w:r>
    </w:p>
    <w:p>
      <w:pPr>
        <w:spacing w:line="660" w:lineRule="exact"/>
        <w:ind w:right="-53" w:rightChars="-25" w:firstLine="643"/>
        <w:rPr>
          <w:rFonts w:ascii="仿宋" w:hAnsi="仿宋" w:eastAsia="仿宋" w:cs="FreeSerif"/>
          <w:sz w:val="32"/>
          <w:szCs w:val="32"/>
        </w:rPr>
      </w:pPr>
      <w:r>
        <w:rPr>
          <w:rFonts w:hint="eastAsia" w:ascii="仿宋" w:hAnsi="仿宋" w:eastAsia="仿宋" w:cs="FreeSerif"/>
          <w:sz w:val="32"/>
          <w:szCs w:val="32"/>
        </w:rPr>
        <w:t>（四）各盟市将通过初审人员的申报材料及人员名册汇总、盖章后统一报就促会。各盟市在申报人员缴费结束后，通过职业技能等级认定工作平台完成报名数据录入，评价实施</w:t>
      </w:r>
      <w:r>
        <w:rPr>
          <w:rFonts w:ascii="仿宋" w:hAnsi="仿宋" w:eastAsia="仿宋" w:cs="FreeSerif"/>
          <w:sz w:val="32"/>
          <w:szCs w:val="32"/>
        </w:rPr>
        <w:t>5个工作日前上报《考务手册》，评价结束后10个工作日内完成技能考核（实操）成绩录入。</w:t>
      </w:r>
    </w:p>
    <w:p>
      <w:pPr>
        <w:widowControl/>
        <w:spacing w:line="660" w:lineRule="exact"/>
        <w:ind w:right="-53" w:rightChars="-25" w:firstLine="640" w:firstLineChars="200"/>
        <w:jc w:val="left"/>
        <w:rPr>
          <w:rFonts w:ascii="仿宋" w:hAnsi="仿宋" w:eastAsia="仿宋" w:cs="FreeSerif"/>
          <w:sz w:val="32"/>
          <w:szCs w:val="32"/>
        </w:rPr>
      </w:pPr>
      <w:r>
        <w:rPr>
          <w:rFonts w:hint="eastAsia" w:ascii="仿宋" w:hAnsi="仿宋" w:eastAsia="仿宋" w:cs="FreeSerif"/>
          <w:sz w:val="32"/>
          <w:szCs w:val="32"/>
        </w:rPr>
        <w:t>（五）各盟市</w:t>
      </w:r>
      <w:r>
        <w:rPr>
          <w:rFonts w:ascii="仿宋" w:hAnsi="仿宋" w:eastAsia="仿宋" w:cs="FreeSerif"/>
          <w:sz w:val="32"/>
          <w:szCs w:val="32"/>
        </w:rPr>
        <w:t>在</w:t>
      </w:r>
      <w:r>
        <w:rPr>
          <w:rFonts w:hint="eastAsia" w:ascii="仿宋" w:hAnsi="仿宋" w:eastAsia="仿宋" w:cs="FreeSerif"/>
          <w:sz w:val="32"/>
          <w:szCs w:val="32"/>
        </w:rPr>
        <w:t>评价</w:t>
      </w:r>
      <w:r>
        <w:rPr>
          <w:rFonts w:ascii="仿宋" w:hAnsi="仿宋" w:eastAsia="仿宋" w:cs="FreeSerif"/>
          <w:sz w:val="32"/>
          <w:szCs w:val="32"/>
        </w:rPr>
        <w:t>组织实施</w:t>
      </w:r>
      <w:r>
        <w:rPr>
          <w:rFonts w:hint="eastAsia" w:ascii="仿宋" w:hAnsi="仿宋" w:eastAsia="仿宋" w:cs="FreeSerif"/>
          <w:sz w:val="32"/>
          <w:szCs w:val="32"/>
        </w:rPr>
        <w:t>中</w:t>
      </w:r>
      <w:r>
        <w:rPr>
          <w:rFonts w:ascii="仿宋" w:hAnsi="仿宋" w:eastAsia="仿宋" w:cs="FreeSerif"/>
          <w:sz w:val="32"/>
          <w:szCs w:val="32"/>
        </w:rPr>
        <w:t>，</w:t>
      </w:r>
      <w:r>
        <w:rPr>
          <w:rFonts w:hint="eastAsia" w:ascii="仿宋" w:hAnsi="仿宋" w:eastAsia="仿宋" w:cs="FreeSerif"/>
          <w:sz w:val="32"/>
          <w:szCs w:val="32"/>
        </w:rPr>
        <w:t>要严格</w:t>
      </w:r>
      <w:r>
        <w:rPr>
          <w:rFonts w:ascii="仿宋" w:hAnsi="仿宋" w:eastAsia="仿宋" w:cs="FreeSerif"/>
          <w:sz w:val="32"/>
          <w:szCs w:val="32"/>
        </w:rPr>
        <w:t>遵守当地疫情防控工作有关规定，与当地卫生健康、公安等部门密切</w:t>
      </w:r>
      <w:r>
        <w:rPr>
          <w:rFonts w:hint="eastAsia" w:ascii="仿宋" w:hAnsi="仿宋" w:eastAsia="仿宋" w:cs="FreeSerif"/>
          <w:sz w:val="32"/>
          <w:szCs w:val="32"/>
        </w:rPr>
        <w:t>协作</w:t>
      </w:r>
      <w:r>
        <w:rPr>
          <w:rFonts w:ascii="仿宋" w:hAnsi="仿宋" w:eastAsia="仿宋" w:cs="FreeSerif"/>
          <w:sz w:val="32"/>
          <w:szCs w:val="32"/>
        </w:rPr>
        <w:t>，落实责任，确保疫情防控常态化期间</w:t>
      </w:r>
      <w:r>
        <w:rPr>
          <w:rFonts w:hint="eastAsia" w:ascii="仿宋" w:hAnsi="仿宋" w:eastAsia="仿宋" w:cs="FreeSerif"/>
          <w:sz w:val="32"/>
          <w:szCs w:val="32"/>
        </w:rPr>
        <w:t>评价</w:t>
      </w:r>
      <w:r>
        <w:rPr>
          <w:rFonts w:ascii="仿宋" w:hAnsi="仿宋" w:eastAsia="仿宋" w:cs="FreeSerif"/>
          <w:sz w:val="32"/>
          <w:szCs w:val="32"/>
        </w:rPr>
        <w:t>组织实施</w:t>
      </w:r>
      <w:r>
        <w:rPr>
          <w:rFonts w:hint="eastAsia" w:ascii="仿宋" w:hAnsi="仿宋" w:eastAsia="仿宋" w:cs="FreeSerif"/>
          <w:sz w:val="32"/>
          <w:szCs w:val="32"/>
        </w:rPr>
        <w:t>工作</w:t>
      </w:r>
      <w:r>
        <w:rPr>
          <w:rFonts w:ascii="仿宋" w:hAnsi="仿宋" w:eastAsia="仿宋" w:cs="FreeSerif"/>
          <w:sz w:val="32"/>
          <w:szCs w:val="32"/>
        </w:rPr>
        <w:t>安全、平稳、顺利。</w:t>
      </w:r>
    </w:p>
    <w:p>
      <w:pPr>
        <w:widowControl/>
        <w:spacing w:line="660" w:lineRule="exact"/>
        <w:ind w:right="-53" w:rightChars="-25" w:firstLine="640" w:firstLineChars="200"/>
        <w:jc w:val="left"/>
        <w:rPr>
          <w:rFonts w:ascii="仿宋" w:hAnsi="仿宋" w:eastAsia="仿宋" w:cs="FreeSerif"/>
          <w:color w:val="FF0000"/>
          <w:sz w:val="32"/>
          <w:szCs w:val="32"/>
        </w:rPr>
      </w:pPr>
    </w:p>
    <w:p>
      <w:pPr>
        <w:spacing w:line="660" w:lineRule="exact"/>
        <w:ind w:left="1810" w:leftChars="303" w:right="-53" w:rightChars="-25" w:hanging="1174" w:hangingChars="367"/>
        <w:rPr>
          <w:rFonts w:ascii="仿宋" w:hAnsi="仿宋" w:eastAsia="仿宋" w:cs="FreeSerif"/>
          <w:sz w:val="32"/>
          <w:szCs w:val="32"/>
        </w:rPr>
      </w:pPr>
      <w:r>
        <w:rPr>
          <w:rFonts w:hint="eastAsia" w:ascii="仿宋" w:hAnsi="仿宋" w:eastAsia="仿宋" w:cs="FreeSerif"/>
          <w:sz w:val="32"/>
          <w:szCs w:val="32"/>
        </w:rPr>
        <w:t>附件：</w:t>
      </w:r>
      <w:r>
        <w:rPr>
          <w:rFonts w:ascii="仿宋" w:hAnsi="仿宋" w:eastAsia="仿宋" w:cs="FreeSerif"/>
          <w:sz w:val="32"/>
          <w:szCs w:val="32"/>
        </w:rPr>
        <w:t>1.关于同意内蒙古职业培训与就业促进会开展全区机关事业单位技能人员职业技能等级认定工作的通知</w:t>
      </w:r>
    </w:p>
    <w:p>
      <w:pPr>
        <w:spacing w:line="660" w:lineRule="exact"/>
        <w:ind w:left="1808" w:leftChars="703" w:right="-53" w:rightChars="-25" w:hanging="332" w:hangingChars="104"/>
        <w:rPr>
          <w:rFonts w:ascii="仿宋" w:hAnsi="仿宋" w:eastAsia="仿宋" w:cs="FreeSerif"/>
          <w:sz w:val="32"/>
          <w:szCs w:val="32"/>
        </w:rPr>
      </w:pPr>
      <w:r>
        <w:rPr>
          <w:rFonts w:ascii="仿宋" w:hAnsi="仿宋" w:eastAsia="仿宋" w:cs="FreeSerif"/>
          <w:sz w:val="32"/>
          <w:szCs w:val="32"/>
        </w:rPr>
        <w:t>2.全区机关事业单位技能人员职业技能等级认定人社监管部门汇总表</w:t>
      </w:r>
    </w:p>
    <w:p>
      <w:pPr>
        <w:spacing w:line="660" w:lineRule="exact"/>
        <w:ind w:left="1808" w:leftChars="703" w:right="-53" w:rightChars="-25" w:hanging="332" w:hangingChars="104"/>
        <w:rPr>
          <w:rFonts w:ascii="仿宋" w:hAnsi="仿宋" w:eastAsia="仿宋" w:cs="FreeSerif"/>
          <w:sz w:val="32"/>
          <w:szCs w:val="32"/>
        </w:rPr>
      </w:pPr>
      <w:r>
        <w:rPr>
          <w:rFonts w:ascii="仿宋" w:hAnsi="仿宋" w:eastAsia="仿宋" w:cs="FreeSerif"/>
          <w:sz w:val="32"/>
          <w:szCs w:val="32"/>
        </w:rPr>
        <w:t>3.2022年全区机关事业单位技能人员职业技能等级认定职业目录</w:t>
      </w:r>
    </w:p>
    <w:p>
      <w:pPr>
        <w:spacing w:line="660" w:lineRule="exact"/>
        <w:ind w:left="1808" w:leftChars="703" w:right="-53" w:rightChars="-25" w:hanging="332" w:hangingChars="104"/>
        <w:rPr>
          <w:rFonts w:ascii="仿宋" w:hAnsi="仿宋" w:eastAsia="仿宋" w:cs="FreeSerif"/>
          <w:sz w:val="32"/>
          <w:szCs w:val="32"/>
        </w:rPr>
      </w:pPr>
      <w:r>
        <w:rPr>
          <w:rFonts w:ascii="仿宋" w:hAnsi="仿宋" w:eastAsia="仿宋" w:cs="FreeSerif"/>
          <w:sz w:val="32"/>
          <w:szCs w:val="32"/>
        </w:rPr>
        <w:t>4.内蒙古职业培训与就业促进会协办单位名单（就促会提供）</w:t>
      </w:r>
    </w:p>
    <w:p>
      <w:pPr>
        <w:spacing w:line="660" w:lineRule="exact"/>
        <w:ind w:left="1808" w:leftChars="703" w:right="-53" w:rightChars="-25" w:hanging="332" w:hangingChars="104"/>
        <w:rPr>
          <w:rFonts w:ascii="仿宋" w:hAnsi="仿宋" w:eastAsia="仿宋" w:cs="FreeSerif"/>
          <w:sz w:val="32"/>
          <w:szCs w:val="32"/>
        </w:rPr>
      </w:pPr>
      <w:r>
        <w:rPr>
          <w:rFonts w:ascii="仿宋" w:hAnsi="仿宋" w:eastAsia="仿宋" w:cs="FreeSerif"/>
          <w:sz w:val="32"/>
          <w:szCs w:val="32"/>
        </w:rPr>
        <w:t>5.内蒙古自治区机关事业单位</w:t>
      </w:r>
      <w:r>
        <w:rPr>
          <w:rFonts w:hint="eastAsia" w:ascii="仿宋" w:hAnsi="仿宋" w:eastAsia="仿宋" w:cs="FreeSerif"/>
          <w:color w:val="000000"/>
          <w:sz w:val="32"/>
          <w:szCs w:val="32"/>
        </w:rPr>
        <w:t>技能人员职业技能等级认定申报表</w:t>
      </w:r>
    </w:p>
    <w:p>
      <w:pPr>
        <w:spacing w:line="660" w:lineRule="exact"/>
        <w:ind w:left="1808" w:leftChars="703" w:right="-53" w:rightChars="-25" w:hanging="332" w:hangingChars="104"/>
        <w:rPr>
          <w:rFonts w:ascii="仿宋" w:hAnsi="仿宋" w:eastAsia="仿宋" w:cs="FreeSerif"/>
          <w:sz w:val="32"/>
          <w:szCs w:val="32"/>
        </w:rPr>
      </w:pPr>
      <w:r>
        <w:rPr>
          <w:rFonts w:ascii="仿宋" w:hAnsi="仿宋" w:eastAsia="仿宋" w:cs="FreeSerif"/>
          <w:sz w:val="32"/>
          <w:szCs w:val="32"/>
        </w:rPr>
        <w:t>6.诚信承诺书</w:t>
      </w:r>
    </w:p>
    <w:p>
      <w:pPr>
        <w:spacing w:line="660" w:lineRule="exact"/>
        <w:ind w:left="1596" w:leftChars="684" w:right="-53" w:rightChars="-25" w:hanging="160" w:hangingChars="50"/>
        <w:rPr>
          <w:rFonts w:ascii="仿宋" w:hAnsi="仿宋" w:eastAsia="仿宋" w:cs="FreeSerif"/>
          <w:sz w:val="32"/>
          <w:szCs w:val="32"/>
        </w:rPr>
      </w:pPr>
      <w:r>
        <w:rPr>
          <w:rFonts w:ascii="仿宋" w:hAnsi="仿宋" w:eastAsia="仿宋" w:cs="FreeSerif"/>
          <w:sz w:val="32"/>
          <w:szCs w:val="32"/>
        </w:rPr>
        <w:t xml:space="preserve">             </w:t>
      </w:r>
    </w:p>
    <w:p>
      <w:pPr>
        <w:spacing w:line="660" w:lineRule="exact"/>
        <w:ind w:left="5440" w:right="-53" w:rightChars="-25" w:hanging="5440" w:hangingChars="1700"/>
        <w:rPr>
          <w:rFonts w:ascii="FreeSerif" w:hAnsi="FreeSerif" w:cs="FreeSerif"/>
          <w:sz w:val="32"/>
          <w:szCs w:val="32"/>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spacing w:line="660" w:lineRule="exact"/>
        <w:ind w:right="-53" w:rightChars="-25"/>
        <w:rPr>
          <w:rFonts w:ascii="FreeSerif" w:hAnsi="FreeSerif" w:cs="FreeSerif"/>
        </w:rPr>
      </w:pPr>
    </w:p>
    <w:p>
      <w:pPr>
        <w:rPr>
          <w:rFonts w:ascii="仿宋" w:hAnsi="仿宋" w:eastAsia="仿宋"/>
          <w:sz w:val="32"/>
          <w:szCs w:val="32"/>
        </w:rPr>
      </w:pPr>
    </w:p>
    <w:p>
      <w:pPr>
        <w:rPr>
          <w:rFonts w:ascii="仿宋" w:hAnsi="仿宋" w:eastAsia="仿宋"/>
          <w:sz w:val="32"/>
          <w:szCs w:val="32"/>
        </w:rPr>
      </w:pPr>
    </w:p>
    <w:p>
      <w:pPr>
        <w:pBdr>
          <w:top w:val="single" w:color="auto" w:sz="4" w:space="1"/>
        </w:pBdr>
        <w:spacing w:line="660" w:lineRule="exact"/>
        <w:ind w:right="-53" w:rightChars="-25" w:firstLine="140" w:firstLineChars="50"/>
        <w:rPr>
          <w:rFonts w:ascii="仿宋" w:hAnsi="仿宋" w:eastAsia="仿宋"/>
          <w:sz w:val="28"/>
          <w:szCs w:val="28"/>
        </w:rPr>
      </w:pPr>
      <w:r>
        <w:rPr>
          <w:rFonts w:hint="eastAsia" w:ascii="FreeSerif" w:hAnsi="FreeSerif" w:eastAsia="仿宋" w:cs="FreeSerif"/>
          <w:sz w:val="28"/>
          <w:szCs w:val="28"/>
        </w:rPr>
        <w:t>抄送：自治区有关委、办、厅、局、事业单位</w:t>
      </w:r>
    </w:p>
    <w:p>
      <w:pPr>
        <w:pStyle w:val="10"/>
        <w:pBdr>
          <w:top w:val="single" w:color="auto" w:sz="4" w:space="1"/>
          <w:bottom w:val="single" w:color="auto" w:sz="4" w:space="1"/>
        </w:pBdr>
        <w:spacing w:before="0" w:beforeAutospacing="0" w:after="0" w:afterAutospacing="0" w:line="600" w:lineRule="exact"/>
        <w:ind w:firstLine="120" w:firstLineChars="50"/>
        <w:rPr>
          <w:rFonts w:ascii="仿宋" w:hAnsi="仿宋" w:eastAsia="仿宋" w:cs="Times New Roman"/>
          <w:sz w:val="28"/>
          <w:szCs w:val="28"/>
        </w:rPr>
      </w:pPr>
      <w:r>
        <w:rPr>
          <w:rFonts w:hint="eastAsia" w:ascii="仿宋" w:hAnsi="仿宋" w:eastAsia="仿宋" w:cs="Times New Roman"/>
          <w:spacing w:val="-20"/>
          <w:sz w:val="28"/>
          <w:szCs w:val="28"/>
        </w:rPr>
        <w:t xml:space="preserve">内蒙古自治区人力资源和社会保障厅办公室       </w:t>
      </w:r>
      <w:r>
        <w:rPr>
          <w:rFonts w:hint="eastAsia" w:ascii="仿宋" w:hAnsi="仿宋" w:eastAsia="仿宋" w:cs="Times New Roman"/>
          <w:sz w:val="28"/>
          <w:szCs w:val="28"/>
        </w:rPr>
        <w:t>2022年6月21日印发</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reeSerif">
    <w:altName w:val="Segoe Print"/>
    <w:panose1 w:val="00000000000000000000"/>
    <w:charset w:val="00"/>
    <w:family w:val="auto"/>
    <w:pitch w:val="default"/>
    <w:sig w:usb0="00000000" w:usb1="00000000" w:usb2="43501B29" w:usb3="04000043" w:csb0="600101FF" w:csb1="FFFF0000"/>
  </w:font>
  <w:font w:name="Segoe Print">
    <w:panose1 w:val="02000600000000000000"/>
    <w:charset w:val="00"/>
    <w:family w:val="auto"/>
    <w:pitch w:val="default"/>
    <w:sig w:usb0="0000028F" w:usb1="00000000" w:usb2="00000000" w:usb3="00000000" w:csb0="2000009F" w:csb1="4701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M1MTkxNTJjZDFhMDFkMWNlZjNjY2E0ZjA1NTczZjkifQ=="/>
    <w:docVar w:name="KGWebUrl" w:val="http://10.8.1.176:80/seeyon/officeservlet"/>
  </w:docVars>
  <w:rsids>
    <w:rsidRoot w:val="00AE584F"/>
    <w:rsid w:val="00062D74"/>
    <w:rsid w:val="00116E0F"/>
    <w:rsid w:val="003A179A"/>
    <w:rsid w:val="00544210"/>
    <w:rsid w:val="00575551"/>
    <w:rsid w:val="005C5064"/>
    <w:rsid w:val="00756E16"/>
    <w:rsid w:val="007C593D"/>
    <w:rsid w:val="007F441E"/>
    <w:rsid w:val="00842555"/>
    <w:rsid w:val="00856D86"/>
    <w:rsid w:val="009E41E3"/>
    <w:rsid w:val="00AA70F1"/>
    <w:rsid w:val="00AE584F"/>
    <w:rsid w:val="00B4213B"/>
    <w:rsid w:val="00B55392"/>
    <w:rsid w:val="00BB6A67"/>
    <w:rsid w:val="00BD2C83"/>
    <w:rsid w:val="00C51335"/>
    <w:rsid w:val="00CD6B5C"/>
    <w:rsid w:val="00CF260C"/>
    <w:rsid w:val="00D741BA"/>
    <w:rsid w:val="00DE1AE0"/>
    <w:rsid w:val="00EE6F7D"/>
    <w:rsid w:val="00FC0333"/>
    <w:rsid w:val="00FC70C3"/>
    <w:rsid w:val="22FF146D"/>
    <w:rsid w:val="251F087D"/>
    <w:rsid w:val="578B7ADF"/>
    <w:rsid w:val="5EF7D0BB"/>
    <w:rsid w:val="679BE587"/>
    <w:rsid w:val="6F772998"/>
    <w:rsid w:val="7A607A6E"/>
    <w:rsid w:val="B9F783C8"/>
    <w:rsid w:val="FE7FFA1A"/>
    <w:rsid w:val="FEFF9001"/>
    <w:rsid w:val="FFEB6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页眉 Char"/>
    <w:basedOn w:val="6"/>
    <w:link w:val="4"/>
    <w:qFormat/>
    <w:uiPriority w:val="99"/>
    <w:rPr>
      <w:sz w:val="18"/>
      <w:szCs w:val="18"/>
    </w:rPr>
  </w:style>
  <w:style w:type="paragraph" w:customStyle="1" w:styleId="10">
    <w:name w:val="0"/>
    <w:basedOn w:val="1"/>
    <w:qFormat/>
    <w:uiPriority w:val="0"/>
    <w:pPr>
      <w:widowControl/>
      <w:spacing w:before="100" w:beforeAutospacing="1" w:after="100" w:afterAutospacing="1"/>
      <w:jc w:val="left"/>
    </w:pPr>
    <w:rPr>
      <w:rFonts w:ascii="宋体" w:hAnsi="宋体" w:cs="宋体"/>
      <w:kern w:val="0"/>
      <w:sz w:val="24"/>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seeyon</Company>
  <Pages>11</Pages>
  <Words>2971</Words>
  <Characters>3132</Characters>
  <Lines>23</Lines>
  <Paragraphs>6</Paragraphs>
  <TotalTime>0</TotalTime>
  <ScaleCrop>false</ScaleCrop>
  <LinksUpToDate>false</LinksUpToDate>
  <CharactersWithSpaces>3178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2022-06-21T07:35:00Z</dcterms:created>
  <dc:creator>孟庆</dc:creator>
  <cp:lastModifiedBy>Administrator</cp:lastModifiedBy>
  <dcterms:modified xsi:type="dcterms:W3CDTF">2022-06-22T10:56:52Z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3D1A4997588243618482C32E84D0EA5E</vt:lpwstr>
  </property>
</Properties>
</file>