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592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内蒙古自治区第一届职业技能大赛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标识、主题歌和吉祥物设计应征作品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创作者著作权确认书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内蒙古自治区</w:t>
      </w:r>
      <w:r>
        <w:rPr>
          <w:rFonts w:hint="eastAsia" w:ascii="仿宋" w:hAnsi="仿宋" w:eastAsia="仿宋" w:cs="仿宋"/>
          <w:sz w:val="32"/>
          <w:szCs w:val="32"/>
        </w:rPr>
        <w:t>第一届职业技能大赛标识、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大赛主题歌和大赛</w:t>
      </w:r>
      <w:r>
        <w:rPr>
          <w:rFonts w:hint="eastAsia" w:ascii="仿宋" w:hAnsi="仿宋" w:eastAsia="仿宋" w:cs="仿宋"/>
          <w:sz w:val="32"/>
          <w:szCs w:val="32"/>
        </w:rPr>
        <w:t>吉祥物是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内蒙古自治区</w:t>
      </w:r>
      <w:r>
        <w:rPr>
          <w:rFonts w:hint="eastAsia" w:ascii="仿宋" w:hAnsi="仿宋" w:eastAsia="仿宋" w:cs="仿宋"/>
          <w:sz w:val="32"/>
          <w:szCs w:val="32"/>
        </w:rPr>
        <w:t>人力资源和社会保障厅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“标识征集活动主办单位”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委托创作设计的作品。根据《中华人民共和国著作权法》以及本次“标识征集活动主办单位”对标识、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主题歌和</w:t>
      </w:r>
      <w:r>
        <w:rPr>
          <w:rFonts w:hint="eastAsia" w:ascii="仿宋" w:hAnsi="仿宋" w:eastAsia="仿宋" w:cs="仿宋"/>
          <w:sz w:val="32"/>
          <w:szCs w:val="32"/>
        </w:rPr>
        <w:t>吉祥物征集工作的规定，应征作品的创作者（以下简称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应征者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）应当根据设计要求设计作品。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征者承诺和保证其提交的应征作品是原创的，不侵犯任何第三方的知识产权以及其他权益，如果有任何第三方向“活动主办方”或“标识征集活动主办单位”主张权利或者要求赔偿，应征者应当负责处理并承担“活动主办方”和“标识征集活动主办单位”的损失赔偿责任。因第三方主张权利对“活动主办方”或“标识征集活动主办单位”产生的任何损失应由应征者承担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有提交的应征作品的著作权人为“标识征集活动主办单位”，除署名权之外，所有提交的应征作品的包括著作权在内的一切知识产权属于“标识征集活动主办单位”所有。“标识征集活动主办单位”可以在适当时间、通过适当方式公布应征者的姓名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标识征集活动主办单位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”有权决定入围作品的使用场合、使用方式，同时无需给付创作者任何费用。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应征者为个人的，请在签章处签名并提供个人的身份证号；应征者为多人团队的，请在签章处依次签名并提供个人的身份证号；应征者为单位的，请在签章处加盖单位有效公章。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应征者同意并遵守以上约定。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560" w:lineRule="exact"/>
        <w:ind w:right="-50" w:rightChars="-24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应征作品创作者：XXX（身份证号）/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560" w:lineRule="exact"/>
        <w:ind w:right="-50" w:rightChars="-24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XXXXXX单位（公章）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560" w:lineRule="exact"/>
        <w:ind w:right="1119" w:rightChars="533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napToGrid w:val="0"/>
        <w:spacing w:before="0" w:beforeAutospacing="0" w:after="0" w:afterAutospacing="0" w:line="560" w:lineRule="exact"/>
        <w:ind w:right="1119" w:rightChars="533" w:firstLine="64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   月    日 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61BE9"/>
    <w:rsid w:val="1BD6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2022-03-31T08:16:00Z</dcterms:created>
  <dc:creator>Administrator</dc:creator>
  <cp:lastModifiedBy>Administrator</cp:lastModifiedBy>
  <dcterms:modified xsi:type="dcterms:W3CDTF">2022-03-31T08:17:24Z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679E961B0E584C898884028FAB247197</vt:lpwstr>
  </property>
</Properties>
</file>