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87A5AF3">
      <w:pPr>
        <w:pStyle w:val="5"/>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kinsoku/>
        <w:wordWrap/>
        <w:overflowPunct/>
        <w:topLinePunct w:val="0"/>
        <w:autoSpaceDE/>
        <w:autoSpaceDN/>
        <w:bidi w:val="0"/>
        <w:spacing w:line="640" w:lineRule="exact"/>
        <w:textAlignment w:val="auto"/>
        <w:rPr>
          <w:rFonts w:ascii="FreeSerif" w:hAnsi="FreeSerif" w:eastAsia="方正小标宋简体" w:cs="FreeSerif"/>
          <w:b w:val="0"/>
          <w:bCs w:val="0"/>
          <w:color w:val="000000"/>
          <w:kern w:val="0"/>
          <w:sz w:val="44"/>
          <w:szCs w:val="44"/>
        </w:rPr>
      </w:pPr>
      <w:r>
        <w:rPr>
          <w:rFonts w:ascii="FreeSerif" w:hAnsi="FreeSerif" w:eastAsia="黑体" w:cs="FreeSerif"/>
          <w:b w:val="0"/>
          <w:bCs w:val="0"/>
          <w:sz w:val="32"/>
          <w:szCs w:val="32"/>
        </w:rPr>
        <w:t>附件</w:t>
      </w:r>
    </w:p>
    <w:p w14:paraId="7DC386B8">
      <w:pPr>
        <w:widowControl/>
        <w:shd w:val="clear" w:color="auto" w:fill="FFFFFF"/>
        <w:spacing w:line="640" w:lineRule="exact"/>
        <w:jc w:val="center"/>
        <w:rPr>
          <w:rFonts w:ascii="FreeSerif" w:hAnsi="FreeSerif" w:eastAsia="方正小标宋简体" w:cs="FreeSerif"/>
          <w:b w:val="0"/>
          <w:bCs w:val="0"/>
          <w:color w:val="000000"/>
          <w:kern w:val="0"/>
          <w:sz w:val="44"/>
          <w:szCs w:val="44"/>
        </w:rPr>
      </w:pPr>
    </w:p>
    <w:p w14:paraId="7945C627">
      <w:pPr>
        <w:spacing w:line="560" w:lineRule="exact"/>
        <w:jc w:val="center"/>
        <w:rPr>
          <w:rFonts w:ascii="FreeSerif" w:hAnsi="FreeSerif" w:eastAsia="方正小标宋简体" w:cs="FreeSerif"/>
          <w:b w:val="0"/>
          <w:bCs w:val="0"/>
          <w:sz w:val="44"/>
          <w:szCs w:val="44"/>
        </w:rPr>
      </w:pPr>
      <w:r>
        <w:rPr>
          <w:rFonts w:hint="eastAsia" w:ascii="FreeSerif" w:hAnsi="FreeSerif" w:eastAsia="方正小标宋简体" w:cs="FreeSerif"/>
          <w:b w:val="0"/>
          <w:bCs w:val="0"/>
          <w:color w:val="000000"/>
          <w:kern w:val="0"/>
          <w:sz w:val="44"/>
          <w:szCs w:val="44"/>
          <w:lang w:val="en-US" w:eastAsia="zh-CN" w:bidi="ar-SA"/>
        </w:rPr>
        <w:t>内蒙古自治区金融助企稳岗扩岗实施方案</w:t>
      </w:r>
      <w:r>
        <w:rPr>
          <w:rFonts w:hint="eastAsia" w:ascii="FreeSerif" w:hAnsi="FreeSerif" w:eastAsia="楷体" w:cs="FreeSerif"/>
          <w:b w:val="0"/>
          <w:bCs w:val="0"/>
          <w:color w:val="000000"/>
          <w:kern w:val="0"/>
          <w:sz w:val="32"/>
          <w:szCs w:val="32"/>
          <w:lang w:val="en-US" w:eastAsia="zh-CN" w:bidi="ar-SA"/>
        </w:rPr>
        <w:t>（征求意见稿）</w:t>
      </w:r>
    </w:p>
    <w:p w14:paraId="7345C391">
      <w:pPr>
        <w:spacing w:line="560" w:lineRule="exact"/>
        <w:ind w:firstLine="640" w:firstLineChars="200"/>
        <w:rPr>
          <w:rFonts w:ascii="FreeSerif" w:hAnsi="FreeSerif" w:eastAsia="仿宋" w:cs="FreeSerif"/>
          <w:b w:val="0"/>
          <w:bCs w:val="0"/>
          <w:sz w:val="32"/>
          <w:szCs w:val="32"/>
        </w:rPr>
      </w:pPr>
    </w:p>
    <w:p w14:paraId="61103A2D">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发挥金融助力企业稳定和扩大就业岗位支持作用</w:t>
      </w:r>
      <w:r>
        <w:rPr>
          <w:rFonts w:hint="eastAsia" w:ascii="仿宋" w:hAnsi="仿宋" w:eastAsia="仿宋"/>
          <w:b w:val="0"/>
          <w:bCs w:val="0"/>
          <w:sz w:val="32"/>
          <w:szCs w:val="32"/>
        </w:rPr>
        <w:t>，</w:t>
      </w:r>
      <w:r>
        <w:rPr>
          <w:rFonts w:ascii="仿宋" w:hAnsi="仿宋" w:eastAsia="仿宋"/>
          <w:b w:val="0"/>
          <w:bCs w:val="0"/>
          <w:sz w:val="32"/>
          <w:szCs w:val="32"/>
        </w:rPr>
        <w:t>是促进高质量充分就业的重要举措</w:t>
      </w:r>
      <w:r>
        <w:rPr>
          <w:rFonts w:hint="eastAsia" w:ascii="仿宋" w:hAnsi="仿宋" w:eastAsia="仿宋"/>
          <w:b w:val="0"/>
          <w:bCs w:val="0"/>
          <w:sz w:val="32"/>
          <w:szCs w:val="32"/>
        </w:rPr>
        <w:t>。</w:t>
      </w:r>
      <w:r>
        <w:rPr>
          <w:rFonts w:ascii="仿宋" w:hAnsi="仿宋" w:eastAsia="仿宋"/>
          <w:b w:val="0"/>
          <w:bCs w:val="0"/>
          <w:sz w:val="32"/>
          <w:szCs w:val="32"/>
        </w:rPr>
        <w:t>为深入贯彻落实党中央</w:t>
      </w:r>
      <w:r>
        <w:rPr>
          <w:rFonts w:hint="eastAsia" w:ascii="仿宋" w:hAnsi="仿宋" w:eastAsia="仿宋"/>
          <w:b w:val="0"/>
          <w:bCs w:val="0"/>
          <w:sz w:val="32"/>
          <w:szCs w:val="32"/>
        </w:rPr>
        <w:t>、</w:t>
      </w:r>
      <w:r>
        <w:rPr>
          <w:rFonts w:ascii="仿宋" w:hAnsi="仿宋" w:eastAsia="仿宋"/>
          <w:b w:val="0"/>
          <w:bCs w:val="0"/>
          <w:sz w:val="32"/>
          <w:szCs w:val="32"/>
        </w:rPr>
        <w:t>国务院决策部署</w:t>
      </w:r>
      <w:r>
        <w:rPr>
          <w:rFonts w:hint="eastAsia" w:ascii="仿宋" w:hAnsi="仿宋" w:eastAsia="仿宋"/>
          <w:b w:val="0"/>
          <w:bCs w:val="0"/>
          <w:sz w:val="32"/>
          <w:szCs w:val="32"/>
        </w:rPr>
        <w:t>，</w:t>
      </w:r>
      <w:r>
        <w:rPr>
          <w:rFonts w:ascii="仿宋" w:hAnsi="仿宋" w:eastAsia="仿宋"/>
          <w:b w:val="0"/>
          <w:bCs w:val="0"/>
          <w:sz w:val="32"/>
          <w:szCs w:val="32"/>
        </w:rPr>
        <w:t>更好发挥金融对稳就业</w:t>
      </w:r>
      <w:r>
        <w:rPr>
          <w:rFonts w:hint="eastAsia" w:ascii="仿宋" w:hAnsi="仿宋" w:eastAsia="仿宋"/>
          <w:b w:val="0"/>
          <w:bCs w:val="0"/>
          <w:sz w:val="32"/>
          <w:szCs w:val="32"/>
        </w:rPr>
        <w:t>、</w:t>
      </w:r>
      <w:r>
        <w:rPr>
          <w:rFonts w:ascii="仿宋" w:hAnsi="仿宋" w:eastAsia="仿宋"/>
          <w:b w:val="0"/>
          <w:bCs w:val="0"/>
          <w:sz w:val="32"/>
          <w:szCs w:val="32"/>
        </w:rPr>
        <w:t>扩就业的支持</w:t>
      </w:r>
      <w:r>
        <w:rPr>
          <w:rFonts w:hint="eastAsia" w:ascii="仿宋" w:hAnsi="仿宋" w:eastAsia="仿宋"/>
          <w:b w:val="0"/>
          <w:bCs w:val="0"/>
          <w:sz w:val="32"/>
          <w:szCs w:val="32"/>
        </w:rPr>
        <w:t>与</w:t>
      </w:r>
      <w:r>
        <w:rPr>
          <w:rFonts w:ascii="仿宋" w:hAnsi="仿宋" w:eastAsia="仿宋"/>
          <w:b w:val="0"/>
          <w:bCs w:val="0"/>
          <w:sz w:val="32"/>
          <w:szCs w:val="32"/>
        </w:rPr>
        <w:t>引导作用</w:t>
      </w:r>
      <w:r>
        <w:rPr>
          <w:rFonts w:hint="eastAsia" w:ascii="仿宋" w:hAnsi="仿宋" w:eastAsia="仿宋"/>
          <w:b w:val="0"/>
          <w:bCs w:val="0"/>
          <w:sz w:val="32"/>
          <w:szCs w:val="32"/>
        </w:rPr>
        <w:t>，</w:t>
      </w:r>
      <w:r>
        <w:rPr>
          <w:rFonts w:ascii="仿宋" w:hAnsi="仿宋" w:eastAsia="仿宋"/>
          <w:b w:val="0"/>
          <w:bCs w:val="0"/>
          <w:sz w:val="32"/>
          <w:szCs w:val="32"/>
        </w:rPr>
        <w:t>进一步加大金融助企稳岗扩岗力度</w:t>
      </w:r>
      <w:r>
        <w:rPr>
          <w:rFonts w:hint="eastAsia" w:ascii="仿宋" w:hAnsi="仿宋" w:eastAsia="仿宋"/>
          <w:b w:val="0"/>
          <w:bCs w:val="0"/>
          <w:sz w:val="32"/>
          <w:szCs w:val="32"/>
        </w:rPr>
        <w:t>，内蒙古自治区人力资源和社会保障厅与中国银行内蒙古分行联合开展金融助企稳岗扩岗工作，特制定本实施方案。</w:t>
      </w:r>
    </w:p>
    <w:p w14:paraId="61D474F3">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一、支持范围</w:t>
      </w:r>
    </w:p>
    <w:p w14:paraId="3BBB7BEB">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重点支持自治区范围内吸纳就业人数多、稳岗效果好的小微企业、小微企业主、个体工商户。包括但不限于经各盟市人力资源和社会保障部门认定的稳岗扩岗企业，就业弹性大、民生关联度高的生产制造业、加工业、批发零售业、养老、托育、家政、餐饮、外卖配送等行业企业，“用工难、用工贵”问题突出的稳产保供企业，吸纳高校毕业生、返乡入乡人员、退役军人、登记失业人员、城乡就业困难人员以及新市民等群体较多的小微企业、小微企业主、个体工商户。</w:t>
      </w:r>
    </w:p>
    <w:p w14:paraId="5608C5BC">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二、认定标准</w:t>
      </w:r>
    </w:p>
    <w:p w14:paraId="7593FCA1">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（一）申请稳岗扩岗专项贷款的小微企业原则上应符合以下要求：</w:t>
      </w:r>
    </w:p>
    <w:p w14:paraId="2CC3E64D">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1.依法登记注册成立1年以上；</w:t>
      </w:r>
    </w:p>
    <w:p w14:paraId="3635C49E">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2.用工人数不少于10人；</w:t>
      </w:r>
    </w:p>
    <w:p w14:paraId="1865026A">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3.</w:t>
      </w:r>
      <w:r>
        <w:rPr>
          <w:rFonts w:hint="eastAsia" w:ascii="仿宋" w:hAnsi="仿宋" w:eastAsia="仿宋"/>
          <w:b w:val="0"/>
          <w:bCs w:val="0"/>
          <w:sz w:val="32"/>
          <w:szCs w:val="32"/>
        </w:rPr>
        <w:t>申请</w:t>
      </w:r>
      <w:r>
        <w:rPr>
          <w:rFonts w:ascii="仿宋" w:hAnsi="仿宋" w:eastAsia="仿宋"/>
          <w:b w:val="0"/>
          <w:bCs w:val="0"/>
          <w:sz w:val="32"/>
          <w:szCs w:val="32"/>
        </w:rPr>
        <w:t>贷款前</w:t>
      </w:r>
      <w:r>
        <w:rPr>
          <w:rFonts w:hint="eastAsia" w:ascii="仿宋" w:hAnsi="仿宋" w:eastAsia="仿宋"/>
          <w:b w:val="0"/>
          <w:bCs w:val="0"/>
          <w:sz w:val="32"/>
          <w:szCs w:val="32"/>
        </w:rPr>
        <w:t>1年内用工人数未减少或用工人数减少水平低于上年度城镇调查失业率控制目标</w:t>
      </w:r>
      <w:r>
        <w:rPr>
          <w:rFonts w:ascii="仿宋" w:hAnsi="仿宋" w:eastAsia="仿宋"/>
          <w:b w:val="0"/>
          <w:bCs w:val="0"/>
          <w:sz w:val="32"/>
          <w:szCs w:val="32"/>
        </w:rPr>
        <w:t>；</w:t>
      </w:r>
    </w:p>
    <w:p w14:paraId="44601AA5">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4</w:t>
      </w:r>
      <w:r>
        <w:rPr>
          <w:rFonts w:ascii="仿宋" w:hAnsi="仿宋" w:eastAsia="仿宋"/>
          <w:b w:val="0"/>
          <w:bCs w:val="0"/>
          <w:sz w:val="32"/>
          <w:szCs w:val="32"/>
        </w:rPr>
        <w:t>.没有未偿还的稳岗扩岗专项贷款</w:t>
      </w:r>
      <w:r>
        <w:rPr>
          <w:rFonts w:hint="eastAsia" w:ascii="仿宋" w:hAnsi="仿宋" w:eastAsia="仿宋"/>
          <w:b w:val="0"/>
          <w:bCs w:val="0"/>
          <w:sz w:val="32"/>
          <w:szCs w:val="32"/>
        </w:rPr>
        <w:t>；</w:t>
      </w:r>
    </w:p>
    <w:p w14:paraId="7DCC6679">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5.按时足额支付职工工资，缴纳社会保险费。</w:t>
      </w:r>
    </w:p>
    <w:p w14:paraId="138D75F2">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（二）申请稳岗扩岗专项贷款的小微企业主、个体工商户等个人原则上应符合以下要求：</w:t>
      </w:r>
    </w:p>
    <w:p w14:paraId="06851C96">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.具有合法经营实体</w:t>
      </w:r>
      <w:r>
        <w:rPr>
          <w:rFonts w:hint="eastAsia" w:ascii="仿宋" w:hAnsi="仿宋" w:eastAsia="仿宋"/>
          <w:b w:val="0"/>
          <w:bCs w:val="0"/>
          <w:sz w:val="32"/>
          <w:szCs w:val="32"/>
        </w:rPr>
        <w:t>、实际开展经营满6个月；</w:t>
      </w:r>
    </w:p>
    <w:p w14:paraId="3F6FDA7F">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2.经营实体没有未偿还的稳岗扩岗专项贷款</w:t>
      </w:r>
      <w:r>
        <w:rPr>
          <w:rFonts w:hint="eastAsia" w:ascii="仿宋" w:hAnsi="仿宋" w:eastAsia="仿宋"/>
          <w:b w:val="0"/>
          <w:bCs w:val="0"/>
          <w:sz w:val="32"/>
          <w:szCs w:val="32"/>
        </w:rPr>
        <w:t>；</w:t>
      </w:r>
    </w:p>
    <w:p w14:paraId="6C972CBA">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3</w:t>
      </w:r>
      <w:r>
        <w:rPr>
          <w:rFonts w:ascii="仿宋" w:hAnsi="仿宋" w:eastAsia="仿宋"/>
          <w:b w:val="0"/>
          <w:bCs w:val="0"/>
          <w:sz w:val="32"/>
          <w:szCs w:val="32"/>
        </w:rPr>
        <w:t>.经营实体有用工的</w:t>
      </w:r>
      <w:r>
        <w:rPr>
          <w:rFonts w:hint="eastAsia" w:ascii="仿宋" w:hAnsi="仿宋" w:eastAsia="仿宋"/>
          <w:b w:val="0"/>
          <w:bCs w:val="0"/>
          <w:sz w:val="32"/>
          <w:szCs w:val="32"/>
        </w:rPr>
        <w:t>，</w:t>
      </w:r>
      <w:r>
        <w:rPr>
          <w:rFonts w:ascii="仿宋" w:hAnsi="仿宋" w:eastAsia="仿宋"/>
          <w:b w:val="0"/>
          <w:bCs w:val="0"/>
          <w:sz w:val="32"/>
          <w:szCs w:val="32"/>
        </w:rPr>
        <w:t>在申请贷款前</w:t>
      </w:r>
      <w:r>
        <w:rPr>
          <w:rFonts w:hint="eastAsia" w:ascii="仿宋" w:hAnsi="仿宋" w:eastAsia="仿宋"/>
          <w:b w:val="0"/>
          <w:bCs w:val="0"/>
          <w:sz w:val="32"/>
          <w:szCs w:val="32"/>
        </w:rPr>
        <w:t>1年内用工人数未减少或用工人数减少水平低于上年度城镇调查失业率控制目标，且无拖欠员工工资、欠缴社会保险费等违法违规信用记录。</w:t>
      </w:r>
    </w:p>
    <w:p w14:paraId="42BE1CDB">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三、贷款政策</w:t>
      </w:r>
    </w:p>
    <w:p w14:paraId="7D013BF2">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（一）网上自助模式</w:t>
      </w:r>
    </w:p>
    <w:p w14:paraId="5592EE91">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通过中国银行网上银行</w:t>
      </w:r>
      <w:r>
        <w:rPr>
          <w:rFonts w:hint="eastAsia" w:ascii="仿宋" w:hAnsi="仿宋" w:eastAsia="仿宋"/>
          <w:b w:val="0"/>
          <w:bCs w:val="0"/>
          <w:sz w:val="32"/>
          <w:szCs w:val="32"/>
        </w:rPr>
        <w:t>（https</w:t>
      </w:r>
      <w:r>
        <w:rPr>
          <w:rFonts w:ascii="仿宋" w:hAnsi="仿宋" w:eastAsia="仿宋"/>
          <w:b w:val="0"/>
          <w:bCs w:val="0"/>
          <w:sz w:val="32"/>
          <w:szCs w:val="32"/>
        </w:rPr>
        <w:t>://www.boc.cn</w:t>
      </w:r>
      <w:r>
        <w:rPr>
          <w:rFonts w:hint="eastAsia" w:ascii="仿宋" w:hAnsi="仿宋" w:eastAsia="仿宋"/>
          <w:b w:val="0"/>
          <w:bCs w:val="0"/>
          <w:sz w:val="32"/>
          <w:szCs w:val="32"/>
        </w:rPr>
        <w:t>）在线办理，贷款额度随借随还、循环使用。“信用贷”：面向小微企业，纯信用方式，最高额度1</w:t>
      </w:r>
      <w:r>
        <w:rPr>
          <w:rFonts w:ascii="仿宋" w:hAnsi="仿宋" w:eastAsia="仿宋"/>
          <w:b w:val="0"/>
          <w:bCs w:val="0"/>
          <w:sz w:val="32"/>
          <w:szCs w:val="32"/>
        </w:rPr>
        <w:t>00万元</w:t>
      </w:r>
      <w:r>
        <w:rPr>
          <w:rFonts w:hint="eastAsia" w:ascii="仿宋" w:hAnsi="仿宋" w:eastAsia="仿宋"/>
          <w:b w:val="0"/>
          <w:bCs w:val="0"/>
          <w:sz w:val="32"/>
          <w:szCs w:val="32"/>
        </w:rPr>
        <w:t>，</w:t>
      </w:r>
      <w:r>
        <w:rPr>
          <w:rFonts w:ascii="仿宋" w:hAnsi="仿宋" w:eastAsia="仿宋"/>
          <w:b w:val="0"/>
          <w:bCs w:val="0"/>
          <w:sz w:val="32"/>
          <w:szCs w:val="32"/>
        </w:rPr>
        <w:t>期限不超过</w:t>
      </w:r>
      <w:r>
        <w:rPr>
          <w:rFonts w:hint="eastAsia" w:ascii="仿宋" w:hAnsi="仿宋" w:eastAsia="仿宋"/>
          <w:b w:val="0"/>
          <w:bCs w:val="0"/>
          <w:sz w:val="32"/>
          <w:szCs w:val="32"/>
        </w:rPr>
        <w:t>1年；“商E贷”：面向个体工商户，纯信用方式，最高额度1</w:t>
      </w:r>
      <w:r>
        <w:rPr>
          <w:rFonts w:ascii="仿宋" w:hAnsi="仿宋" w:eastAsia="仿宋"/>
          <w:b w:val="0"/>
          <w:bCs w:val="0"/>
          <w:sz w:val="32"/>
          <w:szCs w:val="32"/>
        </w:rPr>
        <w:t>00万元</w:t>
      </w:r>
      <w:r>
        <w:rPr>
          <w:rFonts w:hint="eastAsia" w:ascii="仿宋" w:hAnsi="仿宋" w:eastAsia="仿宋"/>
          <w:b w:val="0"/>
          <w:bCs w:val="0"/>
          <w:sz w:val="32"/>
          <w:szCs w:val="32"/>
        </w:rPr>
        <w:t>，</w:t>
      </w:r>
      <w:r>
        <w:rPr>
          <w:rFonts w:ascii="仿宋" w:hAnsi="仿宋" w:eastAsia="仿宋"/>
          <w:b w:val="0"/>
          <w:bCs w:val="0"/>
          <w:sz w:val="32"/>
          <w:szCs w:val="32"/>
        </w:rPr>
        <w:t>期限不超过</w:t>
      </w:r>
      <w:r>
        <w:rPr>
          <w:rFonts w:hint="eastAsia" w:ascii="仿宋" w:hAnsi="仿宋" w:eastAsia="仿宋"/>
          <w:b w:val="0"/>
          <w:bCs w:val="0"/>
          <w:sz w:val="32"/>
          <w:szCs w:val="32"/>
        </w:rPr>
        <w:t>1年；“银税贷”：面向优质纳税小微企业，纯信用方式，最高额度5</w:t>
      </w:r>
      <w:r>
        <w:rPr>
          <w:rFonts w:ascii="仿宋" w:hAnsi="仿宋" w:eastAsia="仿宋"/>
          <w:b w:val="0"/>
          <w:bCs w:val="0"/>
          <w:sz w:val="32"/>
          <w:szCs w:val="32"/>
        </w:rPr>
        <w:t>00万元</w:t>
      </w:r>
      <w:r>
        <w:rPr>
          <w:rFonts w:hint="eastAsia" w:ascii="仿宋" w:hAnsi="仿宋" w:eastAsia="仿宋"/>
          <w:b w:val="0"/>
          <w:bCs w:val="0"/>
          <w:sz w:val="32"/>
          <w:szCs w:val="32"/>
        </w:rPr>
        <w:t>，</w:t>
      </w:r>
      <w:r>
        <w:rPr>
          <w:rFonts w:ascii="仿宋" w:hAnsi="仿宋" w:eastAsia="仿宋"/>
          <w:b w:val="0"/>
          <w:bCs w:val="0"/>
          <w:sz w:val="32"/>
          <w:szCs w:val="32"/>
        </w:rPr>
        <w:t>期限不超过</w:t>
      </w:r>
      <w:r>
        <w:rPr>
          <w:rFonts w:hint="eastAsia" w:ascii="仿宋" w:hAnsi="仿宋" w:eastAsia="仿宋"/>
          <w:b w:val="0"/>
          <w:bCs w:val="0"/>
          <w:sz w:val="32"/>
          <w:szCs w:val="32"/>
        </w:rPr>
        <w:t>1年；“抵押贷”：面向小微企业，以房产作为担保的产品，最高额度1</w:t>
      </w:r>
      <w:r>
        <w:rPr>
          <w:rFonts w:ascii="仿宋" w:hAnsi="仿宋" w:eastAsia="仿宋"/>
          <w:b w:val="0"/>
          <w:bCs w:val="0"/>
          <w:sz w:val="32"/>
          <w:szCs w:val="32"/>
        </w:rPr>
        <w:t>000万元</w:t>
      </w:r>
      <w:r>
        <w:rPr>
          <w:rFonts w:hint="eastAsia" w:ascii="仿宋" w:hAnsi="仿宋" w:eastAsia="仿宋"/>
          <w:b w:val="0"/>
          <w:bCs w:val="0"/>
          <w:sz w:val="32"/>
          <w:szCs w:val="32"/>
        </w:rPr>
        <w:t>，</w:t>
      </w:r>
      <w:r>
        <w:rPr>
          <w:rFonts w:ascii="仿宋" w:hAnsi="仿宋" w:eastAsia="仿宋"/>
          <w:b w:val="0"/>
          <w:bCs w:val="0"/>
          <w:sz w:val="32"/>
          <w:szCs w:val="32"/>
        </w:rPr>
        <w:t>期限分为</w:t>
      </w:r>
      <w:r>
        <w:rPr>
          <w:rFonts w:hint="eastAsia" w:ascii="仿宋" w:hAnsi="仿宋" w:eastAsia="仿宋"/>
          <w:b w:val="0"/>
          <w:bCs w:val="0"/>
          <w:sz w:val="32"/>
          <w:szCs w:val="32"/>
        </w:rPr>
        <w:t>1年和3年；“抵押贷（工业厂房）”：面向小微企业，以工业（仓储物流）用房作为担保的产品，最高额度1</w:t>
      </w:r>
      <w:r>
        <w:rPr>
          <w:rFonts w:ascii="仿宋" w:hAnsi="仿宋" w:eastAsia="仿宋"/>
          <w:b w:val="0"/>
          <w:bCs w:val="0"/>
          <w:sz w:val="32"/>
          <w:szCs w:val="32"/>
        </w:rPr>
        <w:t>000万元</w:t>
      </w:r>
      <w:r>
        <w:rPr>
          <w:rFonts w:hint="eastAsia" w:ascii="仿宋" w:hAnsi="仿宋" w:eastAsia="仿宋"/>
          <w:b w:val="0"/>
          <w:bCs w:val="0"/>
          <w:sz w:val="32"/>
          <w:szCs w:val="32"/>
        </w:rPr>
        <w:t>，</w:t>
      </w:r>
      <w:r>
        <w:rPr>
          <w:rFonts w:ascii="仿宋" w:hAnsi="仿宋" w:eastAsia="仿宋"/>
          <w:b w:val="0"/>
          <w:bCs w:val="0"/>
          <w:sz w:val="32"/>
          <w:szCs w:val="32"/>
        </w:rPr>
        <w:t>期限分为</w:t>
      </w:r>
      <w:r>
        <w:rPr>
          <w:rFonts w:hint="eastAsia" w:ascii="仿宋" w:hAnsi="仿宋" w:eastAsia="仿宋"/>
          <w:b w:val="0"/>
          <w:bCs w:val="0"/>
          <w:sz w:val="32"/>
          <w:szCs w:val="32"/>
        </w:rPr>
        <w:t>1年和3年。</w:t>
      </w:r>
    </w:p>
    <w:p w14:paraId="7F8E48B9">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（二）线下申请模式</w:t>
      </w:r>
    </w:p>
    <w:p w14:paraId="12DB4149">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1</w:t>
      </w:r>
      <w:r>
        <w:rPr>
          <w:rFonts w:ascii="仿宋" w:hAnsi="仿宋" w:eastAsia="仿宋"/>
          <w:b w:val="0"/>
          <w:bCs w:val="0"/>
          <w:sz w:val="32"/>
          <w:szCs w:val="32"/>
        </w:rPr>
        <w:t>.</w:t>
      </w:r>
      <w:r>
        <w:rPr>
          <w:rFonts w:hint="eastAsia" w:ascii="仿宋" w:hAnsi="仿宋" w:eastAsia="仿宋"/>
          <w:b w:val="0"/>
          <w:bCs w:val="0"/>
          <w:sz w:val="32"/>
          <w:szCs w:val="32"/>
        </w:rPr>
        <w:t>授信额度</w:t>
      </w:r>
    </w:p>
    <w:p w14:paraId="443E9D87">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符合条件的小微企业稳岗扩岗专项贷款</w:t>
      </w:r>
      <w:r>
        <w:rPr>
          <w:rFonts w:hint="eastAsia" w:ascii="仿宋" w:hAnsi="仿宋" w:eastAsia="仿宋"/>
          <w:b w:val="0"/>
          <w:bCs w:val="0"/>
          <w:sz w:val="32"/>
          <w:szCs w:val="32"/>
        </w:rPr>
        <w:t>，</w:t>
      </w:r>
      <w:r>
        <w:rPr>
          <w:rFonts w:ascii="仿宋" w:hAnsi="仿宋" w:eastAsia="仿宋"/>
          <w:b w:val="0"/>
          <w:bCs w:val="0"/>
          <w:sz w:val="32"/>
          <w:szCs w:val="32"/>
        </w:rPr>
        <w:t>单户授信额度</w:t>
      </w:r>
      <w:r>
        <w:rPr>
          <w:rFonts w:hint="eastAsia" w:ascii="仿宋" w:hAnsi="仿宋" w:eastAsia="仿宋"/>
          <w:b w:val="0"/>
          <w:bCs w:val="0"/>
          <w:sz w:val="32"/>
          <w:szCs w:val="32"/>
        </w:rPr>
        <w:t>最高5</w:t>
      </w:r>
      <w:r>
        <w:rPr>
          <w:rFonts w:ascii="仿宋" w:hAnsi="仿宋" w:eastAsia="仿宋"/>
          <w:b w:val="0"/>
          <w:bCs w:val="0"/>
          <w:sz w:val="32"/>
          <w:szCs w:val="32"/>
        </w:rPr>
        <w:t>000万元</w:t>
      </w:r>
      <w:r>
        <w:rPr>
          <w:rFonts w:hint="eastAsia" w:ascii="仿宋" w:hAnsi="仿宋" w:eastAsia="仿宋"/>
          <w:b w:val="0"/>
          <w:bCs w:val="0"/>
          <w:sz w:val="32"/>
          <w:szCs w:val="32"/>
        </w:rPr>
        <w:t>；对符合条件的小微企业主、个体工商户等个人稳岗扩岗专项贷款，单户授信额度最高1</w:t>
      </w:r>
      <w:r>
        <w:rPr>
          <w:rFonts w:ascii="仿宋" w:hAnsi="仿宋" w:eastAsia="仿宋"/>
          <w:b w:val="0"/>
          <w:bCs w:val="0"/>
          <w:sz w:val="32"/>
          <w:szCs w:val="32"/>
        </w:rPr>
        <w:t>000万元</w:t>
      </w:r>
      <w:r>
        <w:rPr>
          <w:rFonts w:hint="eastAsia" w:ascii="仿宋" w:hAnsi="仿宋" w:eastAsia="仿宋"/>
          <w:b w:val="0"/>
          <w:bCs w:val="0"/>
          <w:sz w:val="32"/>
          <w:szCs w:val="32"/>
        </w:rPr>
        <w:t>。</w:t>
      </w:r>
    </w:p>
    <w:p w14:paraId="47A4DCBF">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（1）纯信用方式</w:t>
      </w:r>
    </w:p>
    <w:p w14:paraId="6F6806CE">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小微企业稳岗扩岗专项贷款</w:t>
      </w:r>
      <w:r>
        <w:rPr>
          <w:rFonts w:hint="eastAsia" w:ascii="仿宋" w:hAnsi="仿宋" w:eastAsia="仿宋"/>
          <w:b w:val="0"/>
          <w:bCs w:val="0"/>
          <w:sz w:val="32"/>
          <w:szCs w:val="32"/>
        </w:rPr>
        <w:t>信用额度最高不超过</w:t>
      </w:r>
      <w:r>
        <w:rPr>
          <w:rFonts w:ascii="仿宋" w:hAnsi="仿宋" w:eastAsia="仿宋"/>
          <w:b w:val="0"/>
          <w:bCs w:val="0"/>
          <w:sz w:val="32"/>
          <w:szCs w:val="32"/>
        </w:rPr>
        <w:t>300万元贷款，</w:t>
      </w:r>
      <w:r>
        <w:rPr>
          <w:rFonts w:hint="eastAsia" w:ascii="仿宋" w:hAnsi="仿宋" w:eastAsia="仿宋"/>
          <w:b w:val="0"/>
          <w:bCs w:val="0"/>
          <w:sz w:val="32"/>
          <w:szCs w:val="32"/>
        </w:rPr>
        <w:t>对于法定代表人/实际控制人从业经历在2年以上，且首次在金融机构贷款的小微企业，信用额度最高不超过500万元</w:t>
      </w:r>
      <w:r>
        <w:rPr>
          <w:rFonts w:ascii="仿宋" w:hAnsi="仿宋" w:eastAsia="仿宋"/>
          <w:b w:val="0"/>
          <w:bCs w:val="0"/>
          <w:sz w:val="32"/>
          <w:szCs w:val="32"/>
        </w:rPr>
        <w:t>。</w:t>
      </w:r>
      <w:r>
        <w:rPr>
          <w:rFonts w:hint="eastAsia" w:ascii="仿宋" w:hAnsi="仿宋" w:eastAsia="仿宋"/>
          <w:b w:val="0"/>
          <w:bCs w:val="0"/>
          <w:sz w:val="32"/>
          <w:szCs w:val="32"/>
        </w:rPr>
        <w:t>小微企业主、个体工商户等个人</w:t>
      </w:r>
      <w:r>
        <w:rPr>
          <w:rFonts w:ascii="仿宋" w:hAnsi="仿宋" w:eastAsia="仿宋"/>
          <w:b w:val="0"/>
          <w:bCs w:val="0"/>
          <w:sz w:val="32"/>
          <w:szCs w:val="32"/>
        </w:rPr>
        <w:t>稳岗扩岗专项贷款信用额度最高不超过100万元。</w:t>
      </w:r>
      <w:r>
        <w:rPr>
          <w:rFonts w:hint="eastAsia" w:ascii="仿宋" w:hAnsi="仿宋" w:eastAsia="仿宋"/>
          <w:b w:val="0"/>
          <w:bCs w:val="0"/>
          <w:sz w:val="32"/>
          <w:szCs w:val="32"/>
        </w:rPr>
        <w:t>法人代表人或个体工商经营者需在自治区范围内拥有住宅房产。</w:t>
      </w:r>
    </w:p>
    <w:p w14:paraId="0C328F89">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sz w:val="32"/>
          <w:szCs w:val="32"/>
        </w:rPr>
        <w:t>抵押+信用方式</w:t>
      </w:r>
    </w:p>
    <w:p w14:paraId="4AF824CD">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借款主体提供不动产抵押，最高授信额度</w:t>
      </w:r>
      <w:r>
        <w:rPr>
          <w:rFonts w:ascii="仿宋" w:hAnsi="仿宋" w:eastAsia="仿宋"/>
          <w:b w:val="0"/>
          <w:bCs w:val="0"/>
          <w:sz w:val="32"/>
          <w:szCs w:val="32"/>
        </w:rPr>
        <w:t>=不动产评估值×抵质押率（65%-70%）+信用额度</w:t>
      </w:r>
      <w:r>
        <w:rPr>
          <w:rFonts w:hint="eastAsia" w:ascii="仿宋" w:hAnsi="仿宋" w:eastAsia="仿宋"/>
          <w:b w:val="0"/>
          <w:bCs w:val="0"/>
          <w:sz w:val="32"/>
          <w:szCs w:val="32"/>
        </w:rPr>
        <w:t>；信用额度不超过</w:t>
      </w:r>
      <w:r>
        <w:rPr>
          <w:rFonts w:ascii="仿宋" w:hAnsi="仿宋" w:eastAsia="仿宋"/>
          <w:b w:val="0"/>
          <w:bCs w:val="0"/>
          <w:sz w:val="32"/>
          <w:szCs w:val="32"/>
        </w:rPr>
        <w:t>1000万元</w:t>
      </w:r>
      <w:r>
        <w:rPr>
          <w:rFonts w:hint="eastAsia" w:ascii="仿宋" w:hAnsi="仿宋" w:eastAsia="仿宋"/>
          <w:b w:val="0"/>
          <w:bCs w:val="0"/>
          <w:sz w:val="32"/>
          <w:szCs w:val="32"/>
        </w:rPr>
        <w:t>，</w:t>
      </w:r>
      <w:r>
        <w:rPr>
          <w:rFonts w:ascii="仿宋" w:hAnsi="仿宋" w:eastAsia="仿宋"/>
          <w:b w:val="0"/>
          <w:bCs w:val="0"/>
          <w:sz w:val="32"/>
          <w:szCs w:val="32"/>
        </w:rPr>
        <w:t>且不高于最高授信额度</w:t>
      </w:r>
      <w:r>
        <w:rPr>
          <w:rFonts w:hint="eastAsia" w:ascii="仿宋" w:hAnsi="仿宋" w:eastAsia="仿宋"/>
          <w:b w:val="0"/>
          <w:bCs w:val="0"/>
          <w:sz w:val="32"/>
          <w:szCs w:val="32"/>
        </w:rPr>
        <w:t>3</w:t>
      </w:r>
      <w:r>
        <w:rPr>
          <w:rFonts w:ascii="仿宋" w:hAnsi="仿宋" w:eastAsia="仿宋"/>
          <w:b w:val="0"/>
          <w:bCs w:val="0"/>
          <w:sz w:val="32"/>
          <w:szCs w:val="32"/>
        </w:rPr>
        <w:t>0</w:t>
      </w:r>
      <w:r>
        <w:rPr>
          <w:rFonts w:hint="eastAsia" w:ascii="仿宋" w:hAnsi="仿宋" w:eastAsia="仿宋"/>
          <w:b w:val="0"/>
          <w:bCs w:val="0"/>
          <w:sz w:val="32"/>
          <w:szCs w:val="32"/>
        </w:rPr>
        <w:t>%。</w:t>
      </w:r>
    </w:p>
    <w:p w14:paraId="67519058">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2</w:t>
      </w:r>
      <w:r>
        <w:rPr>
          <w:rFonts w:ascii="仿宋" w:hAnsi="仿宋" w:eastAsia="仿宋"/>
          <w:b w:val="0"/>
          <w:bCs w:val="0"/>
          <w:sz w:val="32"/>
          <w:szCs w:val="32"/>
        </w:rPr>
        <w:t>.</w:t>
      </w:r>
      <w:r>
        <w:rPr>
          <w:rFonts w:hint="eastAsia" w:ascii="仿宋" w:hAnsi="仿宋" w:eastAsia="仿宋"/>
          <w:b w:val="0"/>
          <w:bCs w:val="0"/>
          <w:sz w:val="32"/>
          <w:szCs w:val="32"/>
        </w:rPr>
        <w:t>贷款品种和期限</w:t>
      </w:r>
    </w:p>
    <w:p w14:paraId="37B016C3">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流动资金贷款，期限最长不超过3年</w:t>
      </w:r>
      <w:r>
        <w:rPr>
          <w:rFonts w:hint="eastAsia" w:ascii="仿宋" w:hAnsi="仿宋" w:eastAsia="仿宋"/>
          <w:b w:val="0"/>
          <w:bCs w:val="0"/>
          <w:sz w:val="32"/>
          <w:szCs w:val="32"/>
        </w:rPr>
        <w:t>；</w:t>
      </w:r>
    </w:p>
    <w:p w14:paraId="3EFACC17">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固定资产贷款，期限最长不超过10年。</w:t>
      </w:r>
    </w:p>
    <w:p w14:paraId="3771DB09">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3</w:t>
      </w:r>
      <w:r>
        <w:rPr>
          <w:rFonts w:ascii="仿宋" w:hAnsi="仿宋" w:eastAsia="仿宋"/>
          <w:b w:val="0"/>
          <w:bCs w:val="0"/>
          <w:sz w:val="32"/>
          <w:szCs w:val="32"/>
        </w:rPr>
        <w:t>.</w:t>
      </w:r>
      <w:r>
        <w:rPr>
          <w:rFonts w:hint="eastAsia" w:ascii="仿宋" w:hAnsi="仿宋" w:eastAsia="仿宋"/>
          <w:b w:val="0"/>
          <w:bCs w:val="0"/>
          <w:sz w:val="32"/>
          <w:szCs w:val="32"/>
        </w:rPr>
        <w:t>贷款用途</w:t>
      </w:r>
    </w:p>
    <w:p w14:paraId="0F77DC2B">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流动资金贷款，日常经营周转、薪酬发放、技术创新等。</w:t>
      </w:r>
    </w:p>
    <w:p w14:paraId="153BA9FC">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固定资产贷款，购置设备、设备升级改造、设备、厂房建设等。</w:t>
      </w:r>
    </w:p>
    <w:p w14:paraId="6B3A5075">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不得用于国家明令禁止的交易或投资等领域，不得以任何形式流入房地产、民间借贷、证券市场、期货市场和股本权益性投资等。</w:t>
      </w:r>
    </w:p>
    <w:p w14:paraId="1290B81A">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4</w:t>
      </w:r>
      <w:r>
        <w:rPr>
          <w:rFonts w:ascii="仿宋" w:hAnsi="仿宋" w:eastAsia="仿宋"/>
          <w:b w:val="0"/>
          <w:bCs w:val="0"/>
          <w:sz w:val="32"/>
          <w:szCs w:val="32"/>
        </w:rPr>
        <w:t>.</w:t>
      </w:r>
      <w:r>
        <w:rPr>
          <w:rFonts w:hint="eastAsia" w:ascii="仿宋" w:hAnsi="仿宋" w:eastAsia="仿宋"/>
          <w:b w:val="0"/>
          <w:bCs w:val="0"/>
          <w:sz w:val="32"/>
          <w:szCs w:val="32"/>
        </w:rPr>
        <w:t>贷款利率</w:t>
      </w:r>
    </w:p>
    <w:p w14:paraId="5097612C">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年化利率（单利）不超过</w:t>
      </w:r>
      <w:r>
        <w:rPr>
          <w:rFonts w:ascii="仿宋" w:hAnsi="仿宋" w:eastAsia="仿宋"/>
          <w:b w:val="0"/>
          <w:bCs w:val="0"/>
          <w:sz w:val="32"/>
          <w:szCs w:val="32"/>
        </w:rPr>
        <w:t>4%</w:t>
      </w:r>
      <w:r>
        <w:rPr>
          <w:rFonts w:hint="eastAsia" w:ascii="仿宋" w:hAnsi="仿宋" w:eastAsia="仿宋"/>
          <w:b w:val="0"/>
          <w:bCs w:val="0"/>
          <w:sz w:val="32"/>
          <w:szCs w:val="32"/>
          <w:lang w:val="en-US" w:eastAsia="zh-CN"/>
        </w:rPr>
        <w:t>,</w:t>
      </w:r>
      <w:bookmarkStart w:id="0" w:name="_GoBack"/>
      <w:bookmarkEnd w:id="0"/>
      <w:r>
        <w:rPr>
          <w:rFonts w:ascii="仿宋" w:hAnsi="仿宋" w:eastAsia="仿宋"/>
          <w:b w:val="0"/>
          <w:bCs w:val="0"/>
          <w:sz w:val="32"/>
          <w:szCs w:val="32"/>
        </w:rPr>
        <w:t>最低可至</w:t>
      </w:r>
      <w:r>
        <w:rPr>
          <w:rFonts w:hint="eastAsia" w:ascii="仿宋" w:hAnsi="仿宋" w:eastAsia="仿宋"/>
          <w:b w:val="0"/>
          <w:bCs w:val="0"/>
          <w:sz w:val="32"/>
          <w:szCs w:val="32"/>
        </w:rPr>
        <w:t>2</w:t>
      </w:r>
      <w:r>
        <w:rPr>
          <w:rFonts w:ascii="仿宋" w:hAnsi="仿宋" w:eastAsia="仿宋"/>
          <w:b w:val="0"/>
          <w:bCs w:val="0"/>
          <w:sz w:val="32"/>
          <w:szCs w:val="32"/>
        </w:rPr>
        <w:t>.9</w:t>
      </w:r>
      <w:r>
        <w:rPr>
          <w:rFonts w:hint="eastAsia" w:ascii="仿宋" w:hAnsi="仿宋" w:eastAsia="仿宋"/>
          <w:b w:val="0"/>
          <w:bCs w:val="0"/>
          <w:sz w:val="32"/>
          <w:szCs w:val="32"/>
        </w:rPr>
        <w:t>%</w:t>
      </w:r>
      <w:r>
        <w:rPr>
          <w:rFonts w:ascii="仿宋" w:hAnsi="仿宋" w:eastAsia="仿宋"/>
          <w:b w:val="0"/>
          <w:bCs w:val="0"/>
          <w:sz w:val="32"/>
          <w:szCs w:val="32"/>
        </w:rPr>
        <w:t>。</w:t>
      </w:r>
    </w:p>
    <w:p w14:paraId="15CE9615">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5</w:t>
      </w:r>
      <w:r>
        <w:rPr>
          <w:rFonts w:ascii="仿宋" w:hAnsi="仿宋" w:eastAsia="仿宋"/>
          <w:b w:val="0"/>
          <w:bCs w:val="0"/>
          <w:sz w:val="32"/>
          <w:szCs w:val="32"/>
        </w:rPr>
        <w:t>.</w:t>
      </w:r>
      <w:r>
        <w:rPr>
          <w:rFonts w:hint="eastAsia" w:ascii="仿宋" w:hAnsi="仿宋" w:eastAsia="仿宋"/>
          <w:b w:val="0"/>
          <w:bCs w:val="0"/>
          <w:sz w:val="32"/>
          <w:szCs w:val="32"/>
        </w:rPr>
        <w:t>担保方式</w:t>
      </w:r>
    </w:p>
    <w:p w14:paraId="7F12237F">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提供纯信用授信，亦可提供保证、抵质押以及组合担保。</w:t>
      </w:r>
    </w:p>
    <w:p w14:paraId="586D5B40">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四、办理流程</w:t>
      </w:r>
    </w:p>
    <w:p w14:paraId="4643A4C1">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（一）贷款申请</w:t>
      </w:r>
    </w:p>
    <w:p w14:paraId="0EFE5337">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符合条件的企业</w:t>
      </w:r>
      <w:r>
        <w:rPr>
          <w:rFonts w:hint="eastAsia" w:ascii="仿宋" w:hAnsi="仿宋" w:eastAsia="仿宋"/>
          <w:b w:val="0"/>
          <w:bCs w:val="0"/>
          <w:sz w:val="32"/>
          <w:szCs w:val="32"/>
        </w:rPr>
        <w:t>、</w:t>
      </w:r>
      <w:r>
        <w:rPr>
          <w:rFonts w:ascii="仿宋" w:hAnsi="仿宋" w:eastAsia="仿宋"/>
          <w:b w:val="0"/>
          <w:bCs w:val="0"/>
          <w:sz w:val="32"/>
          <w:szCs w:val="32"/>
        </w:rPr>
        <w:t>个人</w:t>
      </w:r>
      <w:r>
        <w:rPr>
          <w:rFonts w:hint="eastAsia" w:ascii="仿宋" w:hAnsi="仿宋" w:eastAsia="仿宋"/>
          <w:b w:val="0"/>
          <w:bCs w:val="0"/>
          <w:sz w:val="32"/>
          <w:szCs w:val="32"/>
        </w:rPr>
        <w:t>，</w:t>
      </w:r>
      <w:r>
        <w:rPr>
          <w:rFonts w:ascii="仿宋" w:hAnsi="仿宋" w:eastAsia="仿宋"/>
          <w:b w:val="0"/>
          <w:bCs w:val="0"/>
          <w:sz w:val="32"/>
          <w:szCs w:val="32"/>
        </w:rPr>
        <w:t>持营业执照复印件和申请贷款需要提供的资料</w:t>
      </w:r>
      <w:r>
        <w:rPr>
          <w:rFonts w:hint="eastAsia" w:ascii="仿宋" w:hAnsi="仿宋" w:eastAsia="仿宋"/>
          <w:b w:val="0"/>
          <w:bCs w:val="0"/>
          <w:sz w:val="32"/>
          <w:szCs w:val="32"/>
        </w:rPr>
        <w:t>，</w:t>
      </w:r>
      <w:r>
        <w:rPr>
          <w:rFonts w:ascii="仿宋" w:hAnsi="仿宋" w:eastAsia="仿宋"/>
          <w:b w:val="0"/>
          <w:bCs w:val="0"/>
          <w:sz w:val="32"/>
          <w:szCs w:val="32"/>
        </w:rPr>
        <w:t>向中国银行内蒙古分行各分支行</w:t>
      </w:r>
      <w:r>
        <w:rPr>
          <w:rFonts w:hint="eastAsia" w:ascii="仿宋" w:hAnsi="仿宋" w:eastAsia="仿宋"/>
          <w:b w:val="0"/>
          <w:bCs w:val="0"/>
          <w:sz w:val="32"/>
          <w:szCs w:val="32"/>
        </w:rPr>
        <w:t>（见附表）</w:t>
      </w:r>
      <w:r>
        <w:rPr>
          <w:rFonts w:ascii="仿宋" w:hAnsi="仿宋" w:eastAsia="仿宋"/>
          <w:b w:val="0"/>
          <w:bCs w:val="0"/>
          <w:sz w:val="32"/>
          <w:szCs w:val="32"/>
        </w:rPr>
        <w:t>提出稳岗扩岗专项贷款申请</w:t>
      </w:r>
      <w:r>
        <w:rPr>
          <w:rFonts w:hint="eastAsia" w:ascii="仿宋" w:hAnsi="仿宋" w:eastAsia="仿宋"/>
          <w:b w:val="0"/>
          <w:bCs w:val="0"/>
          <w:sz w:val="32"/>
          <w:szCs w:val="32"/>
        </w:rPr>
        <w:t>。各地人力资源和社会保障局</w:t>
      </w:r>
      <w:r>
        <w:rPr>
          <w:rFonts w:ascii="仿宋" w:hAnsi="仿宋" w:eastAsia="仿宋"/>
          <w:b w:val="0"/>
          <w:bCs w:val="0"/>
          <w:sz w:val="32"/>
          <w:szCs w:val="32"/>
        </w:rPr>
        <w:t>定期向中国银行内蒙古分行各分支行推荐稳岗扩岗专项贷款</w:t>
      </w:r>
      <w:r>
        <w:rPr>
          <w:rFonts w:hint="eastAsia" w:ascii="仿宋" w:hAnsi="仿宋" w:eastAsia="仿宋"/>
          <w:b w:val="0"/>
          <w:bCs w:val="0"/>
          <w:sz w:val="32"/>
          <w:szCs w:val="32"/>
        </w:rPr>
        <w:t>经营</w:t>
      </w:r>
      <w:r>
        <w:rPr>
          <w:rFonts w:ascii="仿宋" w:hAnsi="仿宋" w:eastAsia="仿宋"/>
          <w:b w:val="0"/>
          <w:bCs w:val="0"/>
          <w:sz w:val="32"/>
          <w:szCs w:val="32"/>
        </w:rPr>
        <w:t>主体名单</w:t>
      </w:r>
      <w:r>
        <w:rPr>
          <w:rFonts w:hint="eastAsia" w:ascii="仿宋" w:hAnsi="仿宋" w:eastAsia="仿宋"/>
          <w:b w:val="0"/>
          <w:bCs w:val="0"/>
          <w:sz w:val="32"/>
          <w:szCs w:val="32"/>
        </w:rPr>
        <w:t>。</w:t>
      </w:r>
    </w:p>
    <w:p w14:paraId="3A085507">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（二）资格审核</w:t>
      </w:r>
    </w:p>
    <w:p w14:paraId="7BC7D2EF">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各地人力资源和社会保障局协助中国银行内蒙古分行各分支行核实企业吸纳带动就业情况，重点核实吸纳就业人数、稳岗情况，近2年缴纳社保人数及社保缴费金额等情况。</w:t>
      </w:r>
    </w:p>
    <w:p w14:paraId="1E378E82">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（三）银行审核</w:t>
      </w:r>
    </w:p>
    <w:p w14:paraId="2F533C35">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中国银行内蒙古分行各分支行与申请企业联系对接</w:t>
      </w:r>
      <w:r>
        <w:rPr>
          <w:rFonts w:hint="eastAsia" w:ascii="仿宋" w:hAnsi="仿宋" w:eastAsia="仿宋"/>
          <w:b w:val="0"/>
          <w:bCs w:val="0"/>
          <w:sz w:val="32"/>
          <w:szCs w:val="32"/>
        </w:rPr>
        <w:t>，</w:t>
      </w:r>
      <w:r>
        <w:rPr>
          <w:rFonts w:ascii="仿宋" w:hAnsi="仿宋" w:eastAsia="仿宋"/>
          <w:b w:val="0"/>
          <w:bCs w:val="0"/>
          <w:sz w:val="32"/>
          <w:szCs w:val="32"/>
        </w:rPr>
        <w:t>对企业资质</w:t>
      </w:r>
      <w:r>
        <w:rPr>
          <w:rFonts w:hint="eastAsia" w:ascii="仿宋" w:hAnsi="仿宋" w:eastAsia="仿宋"/>
          <w:b w:val="0"/>
          <w:bCs w:val="0"/>
          <w:sz w:val="32"/>
          <w:szCs w:val="32"/>
        </w:rPr>
        <w:t>、</w:t>
      </w:r>
      <w:r>
        <w:rPr>
          <w:rFonts w:ascii="仿宋" w:hAnsi="仿宋" w:eastAsia="仿宋"/>
          <w:b w:val="0"/>
          <w:bCs w:val="0"/>
          <w:sz w:val="32"/>
          <w:szCs w:val="32"/>
        </w:rPr>
        <w:t>项目投向</w:t>
      </w:r>
      <w:r>
        <w:rPr>
          <w:rFonts w:hint="eastAsia" w:ascii="仿宋" w:hAnsi="仿宋" w:eastAsia="仿宋"/>
          <w:b w:val="0"/>
          <w:bCs w:val="0"/>
          <w:sz w:val="32"/>
          <w:szCs w:val="32"/>
        </w:rPr>
        <w:t>、</w:t>
      </w:r>
      <w:r>
        <w:rPr>
          <w:rFonts w:ascii="仿宋" w:hAnsi="仿宋" w:eastAsia="仿宋"/>
          <w:b w:val="0"/>
          <w:bCs w:val="0"/>
          <w:sz w:val="32"/>
          <w:szCs w:val="32"/>
        </w:rPr>
        <w:t>信用结构等方面进行初步评估</w:t>
      </w:r>
      <w:r>
        <w:rPr>
          <w:rFonts w:hint="eastAsia" w:ascii="仿宋" w:hAnsi="仿宋" w:eastAsia="仿宋"/>
          <w:b w:val="0"/>
          <w:bCs w:val="0"/>
          <w:sz w:val="32"/>
          <w:szCs w:val="32"/>
        </w:rPr>
        <w:t>，</w:t>
      </w:r>
      <w:r>
        <w:rPr>
          <w:rFonts w:ascii="仿宋" w:hAnsi="仿宋" w:eastAsia="仿宋"/>
          <w:b w:val="0"/>
          <w:bCs w:val="0"/>
          <w:sz w:val="32"/>
          <w:szCs w:val="32"/>
        </w:rPr>
        <w:t>对符合条件的企业及时开展授信评审等工作</w:t>
      </w:r>
      <w:r>
        <w:rPr>
          <w:rFonts w:hint="eastAsia" w:ascii="仿宋" w:hAnsi="仿宋" w:eastAsia="仿宋"/>
          <w:b w:val="0"/>
          <w:bCs w:val="0"/>
          <w:sz w:val="32"/>
          <w:szCs w:val="32"/>
        </w:rPr>
        <w:t>，</w:t>
      </w:r>
      <w:r>
        <w:rPr>
          <w:rFonts w:ascii="仿宋" w:hAnsi="仿宋" w:eastAsia="仿宋"/>
          <w:b w:val="0"/>
          <w:bCs w:val="0"/>
          <w:sz w:val="32"/>
          <w:szCs w:val="32"/>
        </w:rPr>
        <w:t>对项目状况</w:t>
      </w:r>
      <w:r>
        <w:rPr>
          <w:rFonts w:hint="eastAsia" w:ascii="仿宋" w:hAnsi="仿宋" w:eastAsia="仿宋"/>
          <w:b w:val="0"/>
          <w:bCs w:val="0"/>
          <w:sz w:val="32"/>
          <w:szCs w:val="32"/>
        </w:rPr>
        <w:t>、</w:t>
      </w:r>
      <w:r>
        <w:rPr>
          <w:rFonts w:ascii="仿宋" w:hAnsi="仿宋" w:eastAsia="仿宋"/>
          <w:b w:val="0"/>
          <w:bCs w:val="0"/>
          <w:sz w:val="32"/>
          <w:szCs w:val="32"/>
        </w:rPr>
        <w:t>投资回收</w:t>
      </w:r>
      <w:r>
        <w:rPr>
          <w:rFonts w:hint="eastAsia" w:ascii="仿宋" w:hAnsi="仿宋" w:eastAsia="仿宋"/>
          <w:b w:val="0"/>
          <w:bCs w:val="0"/>
          <w:sz w:val="32"/>
          <w:szCs w:val="32"/>
        </w:rPr>
        <w:t>、</w:t>
      </w:r>
      <w:r>
        <w:rPr>
          <w:rFonts w:ascii="仿宋" w:hAnsi="仿宋" w:eastAsia="仿宋"/>
          <w:b w:val="0"/>
          <w:bCs w:val="0"/>
          <w:sz w:val="32"/>
          <w:szCs w:val="32"/>
        </w:rPr>
        <w:t>风险防控等进行独立审贷</w:t>
      </w:r>
      <w:r>
        <w:rPr>
          <w:rFonts w:hint="eastAsia" w:ascii="仿宋" w:hAnsi="仿宋" w:eastAsia="仿宋"/>
          <w:b w:val="0"/>
          <w:bCs w:val="0"/>
          <w:sz w:val="32"/>
          <w:szCs w:val="32"/>
        </w:rPr>
        <w:t>、</w:t>
      </w:r>
      <w:r>
        <w:rPr>
          <w:rFonts w:ascii="仿宋" w:hAnsi="仿宋" w:eastAsia="仿宋"/>
          <w:b w:val="0"/>
          <w:bCs w:val="0"/>
          <w:sz w:val="32"/>
          <w:szCs w:val="32"/>
        </w:rPr>
        <w:t>自主放贷</w:t>
      </w:r>
      <w:r>
        <w:rPr>
          <w:rFonts w:hint="eastAsia" w:ascii="仿宋" w:hAnsi="仿宋" w:eastAsia="仿宋"/>
          <w:b w:val="0"/>
          <w:bCs w:val="0"/>
          <w:sz w:val="32"/>
          <w:szCs w:val="32"/>
        </w:rPr>
        <w:t>。</w:t>
      </w:r>
    </w:p>
    <w:p w14:paraId="41B1C389">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（四）贷后管理</w:t>
      </w:r>
    </w:p>
    <w:p w14:paraId="14C30EE3">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中国银行内蒙古分行各分支机构定期开展贷后检查，进行资金流向监控，确保信贷资金用于生产经营领域。各地人力资源</w:t>
      </w:r>
      <w:r>
        <w:rPr>
          <w:rFonts w:ascii="仿宋" w:hAnsi="仿宋" w:eastAsia="仿宋"/>
          <w:b w:val="0"/>
          <w:bCs w:val="0"/>
          <w:sz w:val="32"/>
          <w:szCs w:val="32"/>
        </w:rPr>
        <w:t>和</w:t>
      </w:r>
      <w:r>
        <w:rPr>
          <w:rFonts w:hint="eastAsia" w:ascii="仿宋" w:hAnsi="仿宋" w:eastAsia="仿宋"/>
          <w:b w:val="0"/>
          <w:bCs w:val="0"/>
          <w:sz w:val="32"/>
          <w:szCs w:val="32"/>
        </w:rPr>
        <w:t>社会保障部门协助中国银行内蒙古分行各分支机构核实企业在贷款期内吸纳带动就业情况，定期评估</w:t>
      </w:r>
      <w:r>
        <w:rPr>
          <w:rFonts w:ascii="仿宋" w:hAnsi="仿宋" w:eastAsia="仿宋"/>
          <w:b w:val="0"/>
          <w:bCs w:val="0"/>
          <w:sz w:val="32"/>
          <w:szCs w:val="32"/>
        </w:rPr>
        <w:t>稳岗扩岗</w:t>
      </w:r>
      <w:r>
        <w:rPr>
          <w:rFonts w:hint="eastAsia" w:ascii="仿宋" w:hAnsi="仿宋" w:eastAsia="仿宋"/>
          <w:b w:val="0"/>
          <w:bCs w:val="0"/>
          <w:sz w:val="32"/>
          <w:szCs w:val="32"/>
        </w:rPr>
        <w:t>专项贷款推荐经营主体名单，对不符合条件的经营主体予以动态退出。</w:t>
      </w:r>
    </w:p>
    <w:p w14:paraId="45B96B78">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五、优惠政策</w:t>
      </w:r>
    </w:p>
    <w:p w14:paraId="3E62D8D9">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（一）</w:t>
      </w:r>
      <w:r>
        <w:rPr>
          <w:rFonts w:ascii="楷体" w:hAnsi="楷体" w:eastAsia="楷体"/>
          <w:b w:val="0"/>
          <w:bCs w:val="0"/>
          <w:sz w:val="32"/>
          <w:szCs w:val="32"/>
        </w:rPr>
        <w:t>享受专项信贷规模</w:t>
      </w:r>
    </w:p>
    <w:p w14:paraId="7C6425F9">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中国银行内蒙古分行设立专项信贷资源，积极满足为各类经营主体融资需求，</w:t>
      </w:r>
      <w:r>
        <w:rPr>
          <w:rFonts w:ascii="仿宋" w:hAnsi="仿宋" w:eastAsia="仿宋"/>
          <w:b w:val="0"/>
          <w:bCs w:val="0"/>
          <w:sz w:val="32"/>
          <w:szCs w:val="32"/>
        </w:rPr>
        <w:t>2025年</w:t>
      </w:r>
      <w:r>
        <w:rPr>
          <w:rFonts w:hint="eastAsia" w:ascii="仿宋" w:hAnsi="仿宋" w:eastAsia="仿宋"/>
          <w:b w:val="0"/>
          <w:bCs w:val="0"/>
          <w:sz w:val="32"/>
          <w:szCs w:val="32"/>
        </w:rPr>
        <w:t>-</w:t>
      </w:r>
      <w:r>
        <w:rPr>
          <w:rFonts w:ascii="仿宋" w:hAnsi="仿宋" w:eastAsia="仿宋"/>
          <w:b w:val="0"/>
          <w:bCs w:val="0"/>
          <w:sz w:val="32"/>
          <w:szCs w:val="32"/>
        </w:rPr>
        <w:t>2028年每年安排不低于30亿元</w:t>
      </w:r>
      <w:r>
        <w:rPr>
          <w:rFonts w:hint="eastAsia" w:ascii="仿宋" w:hAnsi="仿宋" w:eastAsia="仿宋"/>
          <w:b w:val="0"/>
          <w:bCs w:val="0"/>
          <w:sz w:val="32"/>
          <w:szCs w:val="32"/>
        </w:rPr>
        <w:t>信贷</w:t>
      </w:r>
      <w:r>
        <w:rPr>
          <w:rFonts w:ascii="仿宋" w:hAnsi="仿宋" w:eastAsia="仿宋"/>
          <w:b w:val="0"/>
          <w:bCs w:val="0"/>
          <w:sz w:val="32"/>
          <w:szCs w:val="32"/>
        </w:rPr>
        <w:t>规模，</w:t>
      </w:r>
      <w:r>
        <w:rPr>
          <w:rFonts w:hint="eastAsia" w:ascii="仿宋" w:hAnsi="仿宋" w:eastAsia="仿宋"/>
          <w:b w:val="0"/>
          <w:bCs w:val="0"/>
          <w:sz w:val="32"/>
          <w:szCs w:val="32"/>
        </w:rPr>
        <w:t>用于</w:t>
      </w:r>
      <w:r>
        <w:rPr>
          <w:rFonts w:ascii="仿宋" w:hAnsi="仿宋" w:eastAsia="仿宋"/>
          <w:b w:val="0"/>
          <w:bCs w:val="0"/>
          <w:sz w:val="32"/>
          <w:szCs w:val="32"/>
        </w:rPr>
        <w:t>稳岗扩岗专项贷款。</w:t>
      </w:r>
    </w:p>
    <w:p w14:paraId="3442B487">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（二）</w:t>
      </w:r>
      <w:r>
        <w:rPr>
          <w:rFonts w:ascii="楷体" w:hAnsi="楷体" w:eastAsia="楷体"/>
          <w:b w:val="0"/>
          <w:bCs w:val="0"/>
          <w:sz w:val="32"/>
          <w:szCs w:val="32"/>
        </w:rPr>
        <w:t>享受无还本续贷政策</w:t>
      </w:r>
    </w:p>
    <w:p w14:paraId="63AA3016">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针对贷款到期后仍有融资需求，又临时存在资金周转困难的企业，经其主动申请并经审批通过后，可享受无还本续贷政策，继续使用银行贷款资金。</w:t>
      </w:r>
    </w:p>
    <w:p w14:paraId="6A0032C2">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（三）</w:t>
      </w:r>
      <w:r>
        <w:rPr>
          <w:rFonts w:ascii="楷体" w:hAnsi="楷体" w:eastAsia="楷体"/>
          <w:b w:val="0"/>
          <w:bCs w:val="0"/>
          <w:sz w:val="32"/>
          <w:szCs w:val="32"/>
        </w:rPr>
        <w:t>享受审批绿色通道</w:t>
      </w:r>
    </w:p>
    <w:p w14:paraId="018D5F73">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原则上</w:t>
      </w:r>
      <w:r>
        <w:rPr>
          <w:rFonts w:hint="eastAsia" w:ascii="仿宋" w:hAnsi="仿宋" w:eastAsia="仿宋"/>
          <w:b w:val="0"/>
          <w:bCs w:val="0"/>
          <w:sz w:val="32"/>
          <w:szCs w:val="32"/>
        </w:rPr>
        <w:t>在贷款申请资料齐全的情况下，网上自助模式1个工作日完成审批及贷款发放；线下申请模式</w:t>
      </w:r>
      <w:r>
        <w:rPr>
          <w:rFonts w:ascii="仿宋" w:hAnsi="仿宋" w:eastAsia="仿宋"/>
          <w:b w:val="0"/>
          <w:bCs w:val="0"/>
          <w:sz w:val="32"/>
          <w:szCs w:val="32"/>
        </w:rPr>
        <w:t>3个工作日内完成审批，5个工作日完成贷款发放。</w:t>
      </w:r>
    </w:p>
    <w:p w14:paraId="22FD4B7F">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六、职责分工</w:t>
      </w:r>
    </w:p>
    <w:p w14:paraId="452A6560">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（一）中国银行内蒙古分行组成专业队伍，为稳岗扩岗的经营主体提供优质服务。中国银行内蒙古分行各分支机构按规定审贷，自主贷款。做好专项贷款明细台账，定期向人力资源和社会保障部门报送相关情况。</w:t>
      </w:r>
    </w:p>
    <w:p w14:paraId="7A90198F">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二）各地人力资源社会和保障部门要加强企业用工服务，详细了解企业稳岗扩岗融资需求，及时将稳岗扩岗专项贷款经营主体名单推荐至当地中国银行，重点推荐吸纳就业人数多、经营持续且稳定的小微企业和个体工商户。</w:t>
      </w:r>
    </w:p>
    <w:p w14:paraId="04088DE8">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（三）尚未开办“创业担保贷”业务的地区，中国银行各分支机构</w:t>
      </w:r>
      <w:r>
        <w:rPr>
          <w:rFonts w:ascii="仿宋" w:hAnsi="仿宋" w:eastAsia="仿宋"/>
          <w:b w:val="0"/>
          <w:bCs w:val="0"/>
          <w:sz w:val="32"/>
          <w:szCs w:val="32"/>
        </w:rPr>
        <w:t>要</w:t>
      </w:r>
      <w:r>
        <w:rPr>
          <w:rFonts w:hint="eastAsia" w:ascii="仿宋" w:hAnsi="仿宋" w:eastAsia="仿宋"/>
          <w:b w:val="0"/>
          <w:bCs w:val="0"/>
          <w:sz w:val="32"/>
          <w:szCs w:val="32"/>
        </w:rPr>
        <w:t>与各地人力资源和社会保障部门积极对接，共同制定方案，尽快落地实施。</w:t>
      </w:r>
    </w:p>
    <w:p w14:paraId="03FB6B05">
      <w:pPr>
        <w:spacing w:line="580" w:lineRule="exact"/>
        <w:ind w:firstLine="640" w:firstLineChars="200"/>
        <w:rPr>
          <w:rFonts w:ascii="黑体" w:hAnsi="黑体" w:eastAsia="黑体"/>
          <w:b w:val="0"/>
          <w:bCs w:val="0"/>
          <w:sz w:val="32"/>
          <w:szCs w:val="32"/>
        </w:rPr>
      </w:pPr>
      <w:r>
        <w:rPr>
          <w:rFonts w:hint="eastAsia" w:ascii="黑体" w:hAnsi="黑体" w:eastAsia="黑体"/>
          <w:b w:val="0"/>
          <w:bCs w:val="0"/>
          <w:sz w:val="32"/>
          <w:szCs w:val="32"/>
        </w:rPr>
        <w:t>七、工作要求</w:t>
      </w:r>
    </w:p>
    <w:p w14:paraId="3E32C637">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（一）做好工作衔接</w:t>
      </w:r>
    </w:p>
    <w:p w14:paraId="535305F4">
      <w:pPr>
        <w:spacing w:line="580" w:lineRule="exact"/>
        <w:ind w:firstLine="640" w:firstLineChars="200"/>
        <w:rPr>
          <w:rFonts w:ascii="仿宋" w:hAnsi="仿宋" w:eastAsia="仿宋"/>
          <w:b w:val="0"/>
          <w:bCs w:val="0"/>
          <w:sz w:val="32"/>
          <w:szCs w:val="32"/>
        </w:rPr>
      </w:pPr>
      <w:r>
        <w:rPr>
          <w:rFonts w:ascii="仿宋" w:hAnsi="仿宋" w:eastAsia="仿宋"/>
          <w:b w:val="0"/>
          <w:bCs w:val="0"/>
          <w:sz w:val="32"/>
          <w:szCs w:val="32"/>
        </w:rPr>
        <w:t>本方案下发前已生效的稳岗扩岗贷款合同</w:t>
      </w:r>
      <w:r>
        <w:rPr>
          <w:rFonts w:hint="eastAsia" w:ascii="仿宋" w:hAnsi="仿宋" w:eastAsia="仿宋"/>
          <w:b w:val="0"/>
          <w:bCs w:val="0"/>
          <w:sz w:val="32"/>
          <w:szCs w:val="32"/>
        </w:rPr>
        <w:t>，</w:t>
      </w:r>
      <w:r>
        <w:rPr>
          <w:rFonts w:ascii="仿宋" w:hAnsi="仿宋" w:eastAsia="仿宋"/>
          <w:b w:val="0"/>
          <w:bCs w:val="0"/>
          <w:sz w:val="32"/>
          <w:szCs w:val="32"/>
        </w:rPr>
        <w:t>仍按原合同约定执行</w:t>
      </w:r>
      <w:r>
        <w:rPr>
          <w:rFonts w:hint="eastAsia" w:ascii="仿宋" w:hAnsi="仿宋" w:eastAsia="仿宋"/>
          <w:b w:val="0"/>
          <w:bCs w:val="0"/>
          <w:sz w:val="32"/>
          <w:szCs w:val="32"/>
        </w:rPr>
        <w:t>。</w:t>
      </w:r>
      <w:r>
        <w:rPr>
          <w:rFonts w:ascii="仿宋" w:hAnsi="仿宋" w:eastAsia="仿宋"/>
          <w:b w:val="0"/>
          <w:bCs w:val="0"/>
          <w:sz w:val="32"/>
          <w:szCs w:val="32"/>
        </w:rPr>
        <w:t>贷款流程</w:t>
      </w:r>
      <w:r>
        <w:rPr>
          <w:rFonts w:hint="eastAsia" w:ascii="仿宋" w:hAnsi="仿宋" w:eastAsia="仿宋"/>
          <w:b w:val="0"/>
          <w:bCs w:val="0"/>
          <w:sz w:val="32"/>
          <w:szCs w:val="32"/>
        </w:rPr>
        <w:t>、</w:t>
      </w:r>
      <w:r>
        <w:rPr>
          <w:rFonts w:ascii="仿宋" w:hAnsi="仿宋" w:eastAsia="仿宋"/>
          <w:b w:val="0"/>
          <w:bCs w:val="0"/>
          <w:sz w:val="32"/>
          <w:szCs w:val="32"/>
        </w:rPr>
        <w:t>贷后管理以及本通知未明确的</w:t>
      </w:r>
      <w:r>
        <w:rPr>
          <w:rFonts w:hint="eastAsia" w:ascii="仿宋" w:hAnsi="仿宋" w:eastAsia="仿宋"/>
          <w:b w:val="0"/>
          <w:bCs w:val="0"/>
          <w:sz w:val="32"/>
          <w:szCs w:val="32"/>
        </w:rPr>
        <w:t>，</w:t>
      </w:r>
      <w:r>
        <w:rPr>
          <w:rFonts w:ascii="仿宋" w:hAnsi="仿宋" w:eastAsia="仿宋"/>
          <w:b w:val="0"/>
          <w:bCs w:val="0"/>
          <w:sz w:val="32"/>
          <w:szCs w:val="32"/>
        </w:rPr>
        <w:t>仍按照</w:t>
      </w:r>
      <w:r>
        <w:rPr>
          <w:rFonts w:hint="eastAsia" w:ascii="仿宋" w:hAnsi="仿宋" w:eastAsia="仿宋"/>
          <w:b w:val="0"/>
          <w:bCs w:val="0"/>
          <w:sz w:val="32"/>
          <w:szCs w:val="32"/>
        </w:rPr>
        <w:t>《人力资源社会保障部办公厅关于与中国银行股份有限公司合作开展金融助企稳岗扩岗有关事项的通知》（人社厅函【2</w:t>
      </w:r>
      <w:r>
        <w:rPr>
          <w:rFonts w:ascii="仿宋" w:hAnsi="仿宋" w:eastAsia="仿宋"/>
          <w:b w:val="0"/>
          <w:bCs w:val="0"/>
          <w:sz w:val="32"/>
          <w:szCs w:val="32"/>
        </w:rPr>
        <w:t>022</w:t>
      </w:r>
      <w:r>
        <w:rPr>
          <w:rFonts w:hint="eastAsia" w:ascii="仿宋" w:hAnsi="仿宋" w:eastAsia="仿宋"/>
          <w:b w:val="0"/>
          <w:bCs w:val="0"/>
          <w:sz w:val="32"/>
          <w:szCs w:val="32"/>
        </w:rPr>
        <w:t>】1</w:t>
      </w:r>
      <w:r>
        <w:rPr>
          <w:rFonts w:ascii="仿宋" w:hAnsi="仿宋" w:eastAsia="仿宋"/>
          <w:b w:val="0"/>
          <w:bCs w:val="0"/>
          <w:sz w:val="32"/>
          <w:szCs w:val="32"/>
        </w:rPr>
        <w:t>64号</w:t>
      </w:r>
      <w:r>
        <w:rPr>
          <w:rFonts w:hint="eastAsia" w:ascii="仿宋" w:hAnsi="仿宋" w:eastAsia="仿宋"/>
          <w:b w:val="0"/>
          <w:bCs w:val="0"/>
          <w:sz w:val="32"/>
          <w:szCs w:val="32"/>
        </w:rPr>
        <w:t>）相关规定执行。</w:t>
      </w:r>
    </w:p>
    <w:p w14:paraId="5CA908D1">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（二）创新服务模式</w:t>
      </w:r>
    </w:p>
    <w:p w14:paraId="2978B870">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鼓励各地探索建立稳岗扩岗专项贷款与创业担保贷款联动机制，对符合创业担保贷款申请条件的借款人，超出创业担保贷款额度上限部分的融资需求，可通过“创业担保贷款+稳岗扩岗专项贷款”的组合贷款方式给予支持。</w:t>
      </w:r>
    </w:p>
    <w:p w14:paraId="1B1759E9">
      <w:pPr>
        <w:spacing w:line="580" w:lineRule="exact"/>
        <w:ind w:firstLine="640" w:firstLineChars="200"/>
        <w:rPr>
          <w:rFonts w:ascii="楷体" w:hAnsi="楷体" w:eastAsia="楷体"/>
          <w:b w:val="0"/>
          <w:bCs w:val="0"/>
          <w:sz w:val="32"/>
          <w:szCs w:val="32"/>
        </w:rPr>
      </w:pPr>
      <w:r>
        <w:rPr>
          <w:rFonts w:hint="eastAsia" w:ascii="楷体" w:hAnsi="楷体" w:eastAsia="楷体"/>
          <w:b w:val="0"/>
          <w:bCs w:val="0"/>
          <w:sz w:val="32"/>
          <w:szCs w:val="32"/>
        </w:rPr>
        <w:t>（三）深化政银合作</w:t>
      </w:r>
    </w:p>
    <w:p w14:paraId="6DB98C30">
      <w:pPr>
        <w:spacing w:line="580" w:lineRule="exact"/>
        <w:ind w:firstLine="640" w:firstLineChars="200"/>
        <w:rPr>
          <w:rFonts w:ascii="仿宋" w:hAnsi="仿宋" w:eastAsia="仿宋"/>
          <w:b w:val="0"/>
          <w:bCs w:val="0"/>
          <w:sz w:val="32"/>
          <w:szCs w:val="32"/>
        </w:rPr>
      </w:pPr>
      <w:r>
        <w:rPr>
          <w:rFonts w:hint="eastAsia" w:ascii="仿宋" w:hAnsi="仿宋" w:eastAsia="仿宋"/>
          <w:b w:val="0"/>
          <w:bCs w:val="0"/>
          <w:sz w:val="32"/>
          <w:szCs w:val="32"/>
        </w:rPr>
        <w:t>各地人力资源和社会保障局与中国银行内蒙古分行各分支机构要提高政治站位，充分认识共同推进金融助企稳岗扩岗工作的重要意义。根据实际情况，进一步细化本地区金融助企稳岗扩岗实施方案，建立定期联系协商机制，大力组织开展以“稳岗扩岗专项贷款”为主题的政银企对接活动，宣传各项优惠政策，努力为各经营主体提供优质服务，更好地发挥金融助力企业稳岗扩岗的支持作用，促进稳定和扩大就业。</w:t>
      </w:r>
    </w:p>
    <w:p w14:paraId="21FC39BD">
      <w:pPr>
        <w:spacing w:line="600" w:lineRule="exact"/>
        <w:ind w:firstLine="640" w:firstLineChars="200"/>
        <w:rPr>
          <w:rFonts w:ascii="FreeSerif" w:hAnsi="FreeSerif" w:eastAsia="仿宋" w:cs="FreeSerif"/>
          <w:b w:val="0"/>
          <w:bCs w:val="0"/>
          <w:sz w:val="32"/>
          <w:szCs w:val="32"/>
        </w:rPr>
      </w:pPr>
    </w:p>
    <w:p w14:paraId="2C49B1FF">
      <w:pPr>
        <w:spacing w:line="600" w:lineRule="exact"/>
        <w:ind w:firstLine="640" w:firstLineChars="200"/>
        <w:rPr>
          <w:rFonts w:ascii="FreeSerif" w:hAnsi="FreeSerif" w:eastAsia="仿宋" w:cs="FreeSerif"/>
          <w:b w:val="0"/>
          <w:bCs w:val="0"/>
          <w:sz w:val="32"/>
          <w:szCs w:val="32"/>
        </w:rPr>
      </w:pPr>
    </w:p>
    <w:p w14:paraId="3A3B80C0">
      <w:pPr>
        <w:spacing w:line="600" w:lineRule="exact"/>
        <w:ind w:firstLine="640" w:firstLineChars="200"/>
        <w:rPr>
          <w:rFonts w:ascii="FreeSerif" w:hAnsi="FreeSerif" w:eastAsia="仿宋" w:cs="FreeSerif"/>
          <w:b w:val="0"/>
          <w:bCs w:val="0"/>
          <w:sz w:val="32"/>
          <w:szCs w:val="32"/>
        </w:rPr>
      </w:pPr>
      <w:r>
        <w:rPr>
          <w:rFonts w:ascii="FreeSerif" w:hAnsi="FreeSerif" w:eastAsia="仿宋" w:cs="FreeSerif"/>
          <w:b w:val="0"/>
          <w:bCs w:val="0"/>
          <w:sz w:val="32"/>
          <w:szCs w:val="32"/>
        </w:rPr>
        <w:t>附件：中国银行内蒙古分行分支机构业务对接部门和负责人</w:t>
      </w:r>
    </w:p>
    <w:p w14:paraId="5EF6093D">
      <w:pPr>
        <w:spacing w:line="600" w:lineRule="exact"/>
        <w:ind w:firstLine="640" w:firstLineChars="200"/>
        <w:rPr>
          <w:rFonts w:ascii="FreeSerif" w:hAnsi="FreeSerif" w:eastAsia="仿宋" w:cs="FreeSerif"/>
          <w:b w:val="0"/>
          <w:bCs w:val="0"/>
          <w:sz w:val="32"/>
          <w:szCs w:val="32"/>
        </w:rPr>
      </w:pPr>
      <w:r>
        <w:rPr>
          <w:rFonts w:ascii="FreeSerif" w:hAnsi="FreeSerif" w:eastAsia="黑体" w:cs="FreeSerif"/>
          <w:b w:val="0"/>
          <w:bCs w:val="0"/>
          <w:sz w:val="32"/>
          <w:szCs w:val="32"/>
        </w:rPr>
        <w:br w:type="page"/>
      </w:r>
      <w:r>
        <w:rPr>
          <w:rFonts w:hint="eastAsia" w:ascii="FreeSerif" w:hAnsi="FreeSerif" w:eastAsia="黑体" w:cs="FreeSerif"/>
          <w:b w:val="0"/>
          <w:bCs w:val="0"/>
          <w:sz w:val="32"/>
          <w:szCs w:val="32"/>
        </w:rPr>
        <w:t>附件</w:t>
      </w:r>
    </w:p>
    <w:p w14:paraId="54D81179">
      <w:pPr>
        <w:jc w:val="left"/>
        <w:rPr>
          <w:rFonts w:ascii="FreeSerif" w:hAnsi="FreeSerif" w:eastAsia="黑体" w:cs="FreeSerif"/>
          <w:b w:val="0"/>
          <w:bCs w:val="0"/>
          <w:sz w:val="32"/>
          <w:szCs w:val="32"/>
        </w:rPr>
      </w:pPr>
    </w:p>
    <w:p w14:paraId="79C25F7F">
      <w:pPr>
        <w:spacing w:line="640" w:lineRule="exact"/>
        <w:jc w:val="center"/>
        <w:rPr>
          <w:rFonts w:ascii="FreeSerif" w:hAnsi="FreeSerif" w:eastAsia="方正小标宋_GBK" w:cs="FreeSerif"/>
          <w:b w:val="0"/>
          <w:bCs w:val="0"/>
          <w:sz w:val="44"/>
          <w:szCs w:val="44"/>
        </w:rPr>
      </w:pPr>
      <w:r>
        <w:rPr>
          <w:rFonts w:hint="eastAsia" w:ascii="FreeSerif" w:hAnsi="FreeSerif" w:eastAsia="方正小标宋_GBK" w:cs="FreeSerif"/>
          <w:b w:val="0"/>
          <w:bCs w:val="0"/>
          <w:sz w:val="44"/>
          <w:szCs w:val="44"/>
        </w:rPr>
        <w:t>中国银行内蒙古分行分支机构业务对接部门和负责人</w:t>
      </w:r>
    </w:p>
    <w:tbl>
      <w:tblPr>
        <w:tblStyle w:val="6"/>
        <w:tblpPr w:leftFromText="180" w:rightFromText="180" w:vertAnchor="text" w:horzAnchor="margin" w:tblpXSpec="center" w:tblpY="60"/>
        <w:tblW w:w="9513" w:type="dxa"/>
        <w:tblInd w:w="0" w:type="dxa"/>
        <w:tblLayout w:type="autofit"/>
        <w:tblCellMar>
          <w:top w:w="0" w:type="dxa"/>
          <w:left w:w="108" w:type="dxa"/>
          <w:bottom w:w="0" w:type="dxa"/>
          <w:right w:w="108" w:type="dxa"/>
        </w:tblCellMar>
      </w:tblPr>
      <w:tblGrid>
        <w:gridCol w:w="1858"/>
        <w:gridCol w:w="2268"/>
        <w:gridCol w:w="1701"/>
        <w:gridCol w:w="1418"/>
        <w:gridCol w:w="2268"/>
      </w:tblGrid>
      <w:tr w14:paraId="578F8F80">
        <w:tblPrEx>
          <w:tblCellMar>
            <w:top w:w="0" w:type="dxa"/>
            <w:left w:w="108" w:type="dxa"/>
            <w:bottom w:w="0" w:type="dxa"/>
            <w:right w:w="108" w:type="dxa"/>
          </w:tblCellMar>
        </w:tblPrEx>
        <w:trPr>
          <w:trHeight w:val="540" w:hRule="atLeast"/>
        </w:trPr>
        <w:tc>
          <w:tcPr>
            <w:tcW w:w="1858" w:type="dxa"/>
            <w:tcBorders>
              <w:top w:val="single" w:color="auto" w:sz="4" w:space="0"/>
              <w:left w:val="single" w:color="auto" w:sz="4" w:space="0"/>
              <w:bottom w:val="single" w:color="auto" w:sz="4" w:space="0"/>
              <w:right w:val="single" w:color="auto" w:sz="4" w:space="0"/>
            </w:tcBorders>
            <w:vAlign w:val="center"/>
          </w:tcPr>
          <w:p w14:paraId="19A65CE2">
            <w:pPr>
              <w:widowControl/>
              <w:jc w:val="center"/>
              <w:rPr>
                <w:rFonts w:ascii="FreeSerif" w:hAnsi="FreeSerif" w:cs="FreeSerif"/>
                <w:b w:val="0"/>
                <w:bCs w:val="0"/>
                <w:kern w:val="0"/>
                <w:sz w:val="22"/>
              </w:rPr>
            </w:pPr>
            <w:r>
              <w:rPr>
                <w:rFonts w:hint="eastAsia" w:ascii="FreeSerif" w:hAnsi="FreeSerif" w:cs="FreeSerif"/>
                <w:b w:val="0"/>
                <w:bCs w:val="0"/>
                <w:kern w:val="0"/>
                <w:sz w:val="22"/>
              </w:rPr>
              <w:t>盟市</w:t>
            </w:r>
          </w:p>
        </w:tc>
        <w:tc>
          <w:tcPr>
            <w:tcW w:w="2268" w:type="dxa"/>
            <w:tcBorders>
              <w:top w:val="single" w:color="auto" w:sz="4" w:space="0"/>
              <w:left w:val="nil"/>
              <w:bottom w:val="single" w:color="auto" w:sz="4" w:space="0"/>
              <w:right w:val="single" w:color="auto" w:sz="4" w:space="0"/>
            </w:tcBorders>
            <w:vAlign w:val="center"/>
          </w:tcPr>
          <w:p w14:paraId="50FE61D3">
            <w:pPr>
              <w:widowControl/>
              <w:jc w:val="center"/>
              <w:rPr>
                <w:rFonts w:ascii="FreeSerif" w:hAnsi="FreeSerif" w:cs="FreeSerif"/>
                <w:b w:val="0"/>
                <w:bCs w:val="0"/>
                <w:kern w:val="0"/>
                <w:sz w:val="22"/>
              </w:rPr>
            </w:pPr>
            <w:r>
              <w:rPr>
                <w:rFonts w:hint="eastAsia" w:ascii="FreeSerif" w:hAnsi="FreeSerif" w:cs="FreeSerif"/>
                <w:b w:val="0"/>
                <w:bCs w:val="0"/>
                <w:kern w:val="0"/>
                <w:sz w:val="22"/>
              </w:rPr>
              <w:t>机构名称</w:t>
            </w:r>
          </w:p>
        </w:tc>
        <w:tc>
          <w:tcPr>
            <w:tcW w:w="1701" w:type="dxa"/>
            <w:tcBorders>
              <w:top w:val="single" w:color="auto" w:sz="4" w:space="0"/>
              <w:left w:val="nil"/>
              <w:bottom w:val="single" w:color="auto" w:sz="4" w:space="0"/>
              <w:right w:val="single" w:color="auto" w:sz="4" w:space="0"/>
            </w:tcBorders>
            <w:vAlign w:val="center"/>
          </w:tcPr>
          <w:p w14:paraId="3A2E9938">
            <w:pPr>
              <w:widowControl/>
              <w:jc w:val="center"/>
              <w:rPr>
                <w:rFonts w:ascii="FreeSerif" w:hAnsi="FreeSerif" w:cs="FreeSerif"/>
                <w:b w:val="0"/>
                <w:bCs w:val="0"/>
                <w:kern w:val="0"/>
                <w:sz w:val="22"/>
              </w:rPr>
            </w:pPr>
            <w:r>
              <w:rPr>
                <w:rFonts w:hint="eastAsia" w:ascii="FreeSerif" w:hAnsi="FreeSerif" w:cs="FreeSerif"/>
                <w:b w:val="0"/>
                <w:bCs w:val="0"/>
                <w:kern w:val="0"/>
                <w:sz w:val="22"/>
              </w:rPr>
              <w:t>对接人姓名</w:t>
            </w:r>
          </w:p>
        </w:tc>
        <w:tc>
          <w:tcPr>
            <w:tcW w:w="1418" w:type="dxa"/>
            <w:tcBorders>
              <w:top w:val="single" w:color="auto" w:sz="4" w:space="0"/>
              <w:left w:val="nil"/>
              <w:bottom w:val="single" w:color="auto" w:sz="4" w:space="0"/>
              <w:right w:val="single" w:color="auto" w:sz="4" w:space="0"/>
            </w:tcBorders>
            <w:vAlign w:val="center"/>
          </w:tcPr>
          <w:p w14:paraId="5DCFD489">
            <w:pPr>
              <w:widowControl/>
              <w:jc w:val="center"/>
              <w:rPr>
                <w:rFonts w:ascii="FreeSerif" w:hAnsi="FreeSerif" w:cs="FreeSerif"/>
                <w:b w:val="0"/>
                <w:bCs w:val="0"/>
                <w:kern w:val="0"/>
                <w:sz w:val="22"/>
              </w:rPr>
            </w:pPr>
            <w:r>
              <w:rPr>
                <w:rFonts w:hint="eastAsia" w:ascii="FreeSerif" w:hAnsi="FreeSerif" w:cs="FreeSerif"/>
                <w:b w:val="0"/>
                <w:bCs w:val="0"/>
                <w:kern w:val="0"/>
                <w:sz w:val="22"/>
              </w:rPr>
              <w:t>部门</w:t>
            </w:r>
            <w:r>
              <w:rPr>
                <w:rFonts w:ascii="FreeSerif" w:hAnsi="FreeSerif" w:cs="FreeSerif"/>
                <w:b w:val="0"/>
                <w:bCs w:val="0"/>
                <w:kern w:val="0"/>
                <w:sz w:val="22"/>
              </w:rPr>
              <w:t>/职务</w:t>
            </w:r>
          </w:p>
        </w:tc>
        <w:tc>
          <w:tcPr>
            <w:tcW w:w="2268" w:type="dxa"/>
            <w:tcBorders>
              <w:top w:val="single" w:color="auto" w:sz="4" w:space="0"/>
              <w:left w:val="nil"/>
              <w:bottom w:val="single" w:color="auto" w:sz="4" w:space="0"/>
              <w:right w:val="single" w:color="auto" w:sz="4" w:space="0"/>
            </w:tcBorders>
            <w:vAlign w:val="center"/>
          </w:tcPr>
          <w:p w14:paraId="29C84389">
            <w:pPr>
              <w:widowControl/>
              <w:jc w:val="center"/>
              <w:rPr>
                <w:rFonts w:ascii="FreeSerif" w:hAnsi="FreeSerif" w:cs="FreeSerif"/>
                <w:b w:val="0"/>
                <w:bCs w:val="0"/>
                <w:kern w:val="0"/>
                <w:sz w:val="22"/>
              </w:rPr>
            </w:pPr>
            <w:r>
              <w:rPr>
                <w:rFonts w:hint="eastAsia" w:ascii="FreeSerif" w:hAnsi="FreeSerif" w:cs="FreeSerif"/>
                <w:b w:val="0"/>
                <w:bCs w:val="0"/>
                <w:kern w:val="0"/>
                <w:sz w:val="22"/>
              </w:rPr>
              <w:t>联系电话</w:t>
            </w:r>
          </w:p>
        </w:tc>
      </w:tr>
      <w:tr w14:paraId="69784957">
        <w:tblPrEx>
          <w:tblCellMar>
            <w:top w:w="0" w:type="dxa"/>
            <w:left w:w="108" w:type="dxa"/>
            <w:bottom w:w="0" w:type="dxa"/>
            <w:right w:w="108" w:type="dxa"/>
          </w:tblCellMar>
        </w:tblPrEx>
        <w:trPr>
          <w:trHeight w:val="540" w:hRule="atLeast"/>
        </w:trPr>
        <w:tc>
          <w:tcPr>
            <w:tcW w:w="1858" w:type="dxa"/>
            <w:vMerge w:val="restart"/>
            <w:tcBorders>
              <w:top w:val="nil"/>
              <w:left w:val="single" w:color="auto" w:sz="4" w:space="0"/>
              <w:bottom w:val="single" w:color="000000" w:sz="4" w:space="0"/>
              <w:right w:val="single" w:color="auto" w:sz="4" w:space="0"/>
            </w:tcBorders>
            <w:noWrap/>
            <w:vAlign w:val="center"/>
          </w:tcPr>
          <w:p w14:paraId="0DE63B60">
            <w:pPr>
              <w:widowControl/>
              <w:jc w:val="center"/>
              <w:rPr>
                <w:rFonts w:ascii="FreeSerif" w:hAnsi="FreeSerif" w:cs="FreeSerif"/>
                <w:b w:val="0"/>
                <w:bCs w:val="0"/>
                <w:kern w:val="0"/>
                <w:sz w:val="22"/>
              </w:rPr>
            </w:pPr>
            <w:r>
              <w:rPr>
                <w:rFonts w:hint="eastAsia" w:ascii="FreeSerif" w:hAnsi="FreeSerif" w:cs="FreeSerif"/>
                <w:b w:val="0"/>
                <w:bCs w:val="0"/>
                <w:kern w:val="0"/>
                <w:sz w:val="22"/>
              </w:rPr>
              <w:t>呼和浩特市</w:t>
            </w:r>
          </w:p>
        </w:tc>
        <w:tc>
          <w:tcPr>
            <w:tcW w:w="2268" w:type="dxa"/>
            <w:tcBorders>
              <w:top w:val="nil"/>
              <w:left w:val="nil"/>
              <w:bottom w:val="single" w:color="auto" w:sz="4" w:space="0"/>
              <w:right w:val="single" w:color="auto" w:sz="4" w:space="0"/>
            </w:tcBorders>
            <w:vAlign w:val="center"/>
          </w:tcPr>
          <w:p w14:paraId="144FDC1C">
            <w:pPr>
              <w:widowControl/>
              <w:jc w:val="center"/>
              <w:rPr>
                <w:rFonts w:ascii="FreeSerif" w:hAnsi="FreeSerif" w:cs="FreeSerif"/>
                <w:b w:val="0"/>
                <w:bCs w:val="0"/>
                <w:kern w:val="0"/>
                <w:sz w:val="22"/>
              </w:rPr>
            </w:pPr>
            <w:r>
              <w:rPr>
                <w:rFonts w:hint="eastAsia" w:ascii="FreeSerif" w:hAnsi="FreeSerif" w:cs="FreeSerif"/>
                <w:b w:val="0"/>
                <w:bCs w:val="0"/>
                <w:kern w:val="0"/>
                <w:sz w:val="22"/>
              </w:rPr>
              <w:t>新华支行</w:t>
            </w:r>
          </w:p>
        </w:tc>
        <w:tc>
          <w:tcPr>
            <w:tcW w:w="1701" w:type="dxa"/>
            <w:tcBorders>
              <w:top w:val="nil"/>
              <w:left w:val="nil"/>
              <w:bottom w:val="single" w:color="auto" w:sz="4" w:space="0"/>
              <w:right w:val="single" w:color="auto" w:sz="4" w:space="0"/>
            </w:tcBorders>
            <w:vAlign w:val="center"/>
          </w:tcPr>
          <w:p w14:paraId="248F5C38">
            <w:pPr>
              <w:widowControl/>
              <w:jc w:val="center"/>
              <w:rPr>
                <w:rFonts w:ascii="FreeSerif" w:hAnsi="FreeSerif" w:cs="FreeSerif"/>
                <w:b w:val="0"/>
                <w:bCs w:val="0"/>
                <w:kern w:val="0"/>
                <w:sz w:val="22"/>
              </w:rPr>
            </w:pPr>
            <w:r>
              <w:rPr>
                <w:rFonts w:hint="eastAsia" w:ascii="FreeSerif" w:hAnsi="FreeSerif" w:cs="FreeSerif"/>
                <w:b w:val="0"/>
                <w:bCs w:val="0"/>
                <w:kern w:val="0"/>
                <w:sz w:val="22"/>
              </w:rPr>
              <w:t>敖日布</w:t>
            </w:r>
          </w:p>
        </w:tc>
        <w:tc>
          <w:tcPr>
            <w:tcW w:w="1418" w:type="dxa"/>
            <w:vMerge w:val="restart"/>
            <w:tcBorders>
              <w:top w:val="nil"/>
              <w:left w:val="single" w:color="auto" w:sz="4" w:space="0"/>
              <w:bottom w:val="single" w:color="000000" w:sz="4" w:space="0"/>
              <w:right w:val="single" w:color="auto" w:sz="4" w:space="0"/>
            </w:tcBorders>
            <w:vAlign w:val="center"/>
          </w:tcPr>
          <w:p w14:paraId="389EB9B7">
            <w:pPr>
              <w:widowControl/>
              <w:jc w:val="center"/>
              <w:rPr>
                <w:rFonts w:ascii="FreeSerif" w:hAnsi="FreeSerif" w:cs="FreeSerif"/>
                <w:b w:val="0"/>
                <w:bCs w:val="0"/>
                <w:kern w:val="0"/>
                <w:sz w:val="22"/>
              </w:rPr>
            </w:pPr>
            <w:r>
              <w:rPr>
                <w:rFonts w:hint="eastAsia" w:ascii="FreeSerif" w:hAnsi="FreeSerif" w:cs="FreeSerif"/>
                <w:b w:val="0"/>
                <w:bCs w:val="0"/>
                <w:kern w:val="0"/>
                <w:sz w:val="22"/>
              </w:rPr>
              <w:t>普惠金融事业部（乡村振兴金融部）</w:t>
            </w:r>
            <w:r>
              <w:rPr>
                <w:rFonts w:ascii="FreeSerif" w:hAnsi="FreeSerif" w:cs="FreeSerif"/>
                <w:b w:val="0"/>
                <w:bCs w:val="0"/>
                <w:kern w:val="0"/>
                <w:sz w:val="22"/>
              </w:rPr>
              <w:t>/主任</w:t>
            </w:r>
          </w:p>
        </w:tc>
        <w:tc>
          <w:tcPr>
            <w:tcW w:w="2268" w:type="dxa"/>
            <w:tcBorders>
              <w:top w:val="nil"/>
              <w:left w:val="nil"/>
              <w:bottom w:val="single" w:color="auto" w:sz="4" w:space="0"/>
              <w:right w:val="single" w:color="auto" w:sz="4" w:space="0"/>
            </w:tcBorders>
            <w:vAlign w:val="center"/>
          </w:tcPr>
          <w:p w14:paraId="754E7F8D">
            <w:pPr>
              <w:widowControl/>
              <w:jc w:val="center"/>
              <w:rPr>
                <w:rFonts w:ascii="FreeSerif" w:hAnsi="FreeSerif" w:cs="FreeSerif"/>
                <w:b w:val="0"/>
                <w:bCs w:val="0"/>
                <w:kern w:val="0"/>
                <w:sz w:val="22"/>
              </w:rPr>
            </w:pPr>
            <w:r>
              <w:rPr>
                <w:rFonts w:ascii="FreeSerif" w:hAnsi="FreeSerif" w:cs="FreeSerif"/>
                <w:b w:val="0"/>
                <w:bCs w:val="0"/>
                <w:kern w:val="0"/>
                <w:sz w:val="22"/>
              </w:rPr>
              <w:t>15548725555</w:t>
            </w:r>
          </w:p>
        </w:tc>
      </w:tr>
      <w:tr w14:paraId="0A682478">
        <w:tblPrEx>
          <w:tblCellMar>
            <w:top w:w="0" w:type="dxa"/>
            <w:left w:w="108" w:type="dxa"/>
            <w:bottom w:w="0" w:type="dxa"/>
            <w:right w:w="108" w:type="dxa"/>
          </w:tblCellMar>
        </w:tblPrEx>
        <w:trPr>
          <w:trHeight w:val="540" w:hRule="atLeast"/>
        </w:trPr>
        <w:tc>
          <w:tcPr>
            <w:tcW w:w="1858" w:type="dxa"/>
            <w:vMerge w:val="continue"/>
            <w:tcBorders>
              <w:top w:val="nil"/>
              <w:left w:val="single" w:color="auto" w:sz="4" w:space="0"/>
              <w:bottom w:val="single" w:color="000000" w:sz="4" w:space="0"/>
              <w:right w:val="single" w:color="auto" w:sz="4" w:space="0"/>
            </w:tcBorders>
            <w:vAlign w:val="center"/>
          </w:tcPr>
          <w:p w14:paraId="61406B3B">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2DE34F44">
            <w:pPr>
              <w:widowControl/>
              <w:jc w:val="center"/>
              <w:rPr>
                <w:rFonts w:ascii="FreeSerif" w:hAnsi="FreeSerif" w:cs="FreeSerif"/>
                <w:b w:val="0"/>
                <w:bCs w:val="0"/>
                <w:kern w:val="0"/>
                <w:sz w:val="22"/>
              </w:rPr>
            </w:pPr>
            <w:r>
              <w:rPr>
                <w:rFonts w:hint="eastAsia" w:ascii="FreeSerif" w:hAnsi="FreeSerif" w:cs="FreeSerif"/>
                <w:b w:val="0"/>
                <w:bCs w:val="0"/>
                <w:kern w:val="0"/>
                <w:sz w:val="22"/>
              </w:rPr>
              <w:t>新城支行</w:t>
            </w:r>
          </w:p>
        </w:tc>
        <w:tc>
          <w:tcPr>
            <w:tcW w:w="1701" w:type="dxa"/>
            <w:tcBorders>
              <w:top w:val="nil"/>
              <w:left w:val="nil"/>
              <w:bottom w:val="single" w:color="auto" w:sz="4" w:space="0"/>
              <w:right w:val="single" w:color="auto" w:sz="4" w:space="0"/>
            </w:tcBorders>
            <w:vAlign w:val="center"/>
          </w:tcPr>
          <w:p w14:paraId="4966727C">
            <w:pPr>
              <w:widowControl/>
              <w:jc w:val="center"/>
              <w:rPr>
                <w:rFonts w:ascii="FreeSerif" w:hAnsi="FreeSerif" w:cs="FreeSerif"/>
                <w:b w:val="0"/>
                <w:bCs w:val="0"/>
                <w:kern w:val="0"/>
                <w:sz w:val="22"/>
              </w:rPr>
            </w:pPr>
            <w:r>
              <w:rPr>
                <w:rFonts w:hint="eastAsia" w:ascii="FreeSerif" w:hAnsi="FreeSerif" w:cs="FreeSerif"/>
                <w:b w:val="0"/>
                <w:bCs w:val="0"/>
                <w:kern w:val="0"/>
                <w:sz w:val="22"/>
              </w:rPr>
              <w:t>孙志飞</w:t>
            </w:r>
          </w:p>
        </w:tc>
        <w:tc>
          <w:tcPr>
            <w:tcW w:w="1418" w:type="dxa"/>
            <w:vMerge w:val="continue"/>
            <w:tcBorders>
              <w:top w:val="nil"/>
              <w:left w:val="single" w:color="auto" w:sz="4" w:space="0"/>
              <w:bottom w:val="single" w:color="000000" w:sz="4" w:space="0"/>
              <w:right w:val="single" w:color="auto" w:sz="4" w:space="0"/>
            </w:tcBorders>
            <w:vAlign w:val="center"/>
          </w:tcPr>
          <w:p w14:paraId="1E5F3C51">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4BC19038">
            <w:pPr>
              <w:widowControl/>
              <w:jc w:val="center"/>
              <w:rPr>
                <w:rFonts w:ascii="FreeSerif" w:hAnsi="FreeSerif" w:cs="FreeSerif"/>
                <w:b w:val="0"/>
                <w:bCs w:val="0"/>
                <w:kern w:val="0"/>
                <w:sz w:val="22"/>
              </w:rPr>
            </w:pPr>
            <w:r>
              <w:rPr>
                <w:rFonts w:ascii="FreeSerif" w:hAnsi="FreeSerif" w:cs="FreeSerif"/>
                <w:b w:val="0"/>
                <w:bCs w:val="0"/>
                <w:kern w:val="0"/>
                <w:sz w:val="22"/>
              </w:rPr>
              <w:t>15598101199</w:t>
            </w:r>
          </w:p>
        </w:tc>
      </w:tr>
      <w:tr w14:paraId="57D120B6">
        <w:tblPrEx>
          <w:tblCellMar>
            <w:top w:w="0" w:type="dxa"/>
            <w:left w:w="108" w:type="dxa"/>
            <w:bottom w:w="0" w:type="dxa"/>
            <w:right w:w="108" w:type="dxa"/>
          </w:tblCellMar>
        </w:tblPrEx>
        <w:trPr>
          <w:trHeight w:val="540" w:hRule="atLeast"/>
        </w:trPr>
        <w:tc>
          <w:tcPr>
            <w:tcW w:w="1858" w:type="dxa"/>
            <w:vMerge w:val="continue"/>
            <w:tcBorders>
              <w:top w:val="nil"/>
              <w:left w:val="single" w:color="auto" w:sz="4" w:space="0"/>
              <w:bottom w:val="single" w:color="000000" w:sz="4" w:space="0"/>
              <w:right w:val="single" w:color="auto" w:sz="4" w:space="0"/>
            </w:tcBorders>
            <w:vAlign w:val="center"/>
          </w:tcPr>
          <w:p w14:paraId="0693F7B5">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0825000F">
            <w:pPr>
              <w:widowControl/>
              <w:jc w:val="center"/>
              <w:rPr>
                <w:rFonts w:ascii="FreeSerif" w:hAnsi="FreeSerif" w:cs="FreeSerif"/>
                <w:b w:val="0"/>
                <w:bCs w:val="0"/>
                <w:kern w:val="0"/>
                <w:sz w:val="22"/>
              </w:rPr>
            </w:pPr>
            <w:r>
              <w:rPr>
                <w:rFonts w:hint="eastAsia" w:ascii="FreeSerif" w:hAnsi="FreeSerif" w:cs="FreeSerif"/>
                <w:b w:val="0"/>
                <w:bCs w:val="0"/>
                <w:kern w:val="0"/>
                <w:sz w:val="22"/>
              </w:rPr>
              <w:t>中山支行</w:t>
            </w:r>
          </w:p>
        </w:tc>
        <w:tc>
          <w:tcPr>
            <w:tcW w:w="1701" w:type="dxa"/>
            <w:tcBorders>
              <w:top w:val="nil"/>
              <w:left w:val="nil"/>
              <w:bottom w:val="single" w:color="auto" w:sz="4" w:space="0"/>
              <w:right w:val="single" w:color="auto" w:sz="4" w:space="0"/>
            </w:tcBorders>
            <w:vAlign w:val="center"/>
          </w:tcPr>
          <w:p w14:paraId="16C90C31">
            <w:pPr>
              <w:widowControl/>
              <w:jc w:val="center"/>
              <w:rPr>
                <w:rFonts w:ascii="FreeSerif" w:hAnsi="FreeSerif" w:cs="FreeSerif"/>
                <w:b w:val="0"/>
                <w:bCs w:val="0"/>
                <w:kern w:val="0"/>
                <w:sz w:val="22"/>
              </w:rPr>
            </w:pPr>
            <w:r>
              <w:rPr>
                <w:rFonts w:hint="eastAsia" w:ascii="FreeSerif" w:hAnsi="FreeSerif" w:cs="FreeSerif"/>
                <w:b w:val="0"/>
                <w:bCs w:val="0"/>
                <w:kern w:val="0"/>
                <w:sz w:val="22"/>
              </w:rPr>
              <w:t>任楷</w:t>
            </w:r>
          </w:p>
        </w:tc>
        <w:tc>
          <w:tcPr>
            <w:tcW w:w="1418" w:type="dxa"/>
            <w:vMerge w:val="continue"/>
            <w:tcBorders>
              <w:top w:val="nil"/>
              <w:left w:val="single" w:color="auto" w:sz="4" w:space="0"/>
              <w:bottom w:val="single" w:color="000000" w:sz="4" w:space="0"/>
              <w:right w:val="single" w:color="auto" w:sz="4" w:space="0"/>
            </w:tcBorders>
            <w:vAlign w:val="center"/>
          </w:tcPr>
          <w:p w14:paraId="3FF713D8">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10E3D05C">
            <w:pPr>
              <w:widowControl/>
              <w:jc w:val="center"/>
              <w:rPr>
                <w:rFonts w:ascii="FreeSerif" w:hAnsi="FreeSerif" w:cs="FreeSerif"/>
                <w:b w:val="0"/>
                <w:bCs w:val="0"/>
                <w:kern w:val="0"/>
                <w:sz w:val="22"/>
              </w:rPr>
            </w:pPr>
            <w:r>
              <w:rPr>
                <w:rFonts w:ascii="FreeSerif" w:hAnsi="FreeSerif" w:cs="FreeSerif"/>
                <w:b w:val="0"/>
                <w:bCs w:val="0"/>
                <w:kern w:val="0"/>
                <w:sz w:val="22"/>
              </w:rPr>
              <w:t>13734817799</w:t>
            </w:r>
          </w:p>
        </w:tc>
      </w:tr>
      <w:tr w14:paraId="13F3D217">
        <w:tblPrEx>
          <w:tblCellMar>
            <w:top w:w="0" w:type="dxa"/>
            <w:left w:w="108" w:type="dxa"/>
            <w:bottom w:w="0" w:type="dxa"/>
            <w:right w:w="108" w:type="dxa"/>
          </w:tblCellMar>
        </w:tblPrEx>
        <w:trPr>
          <w:trHeight w:val="540" w:hRule="atLeast"/>
        </w:trPr>
        <w:tc>
          <w:tcPr>
            <w:tcW w:w="1858" w:type="dxa"/>
            <w:vMerge w:val="continue"/>
            <w:tcBorders>
              <w:top w:val="nil"/>
              <w:left w:val="single" w:color="auto" w:sz="4" w:space="0"/>
              <w:bottom w:val="single" w:color="000000" w:sz="4" w:space="0"/>
              <w:right w:val="single" w:color="auto" w:sz="4" w:space="0"/>
            </w:tcBorders>
            <w:vAlign w:val="center"/>
          </w:tcPr>
          <w:p w14:paraId="523F3EF4">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107432D7">
            <w:pPr>
              <w:widowControl/>
              <w:jc w:val="center"/>
              <w:rPr>
                <w:rFonts w:ascii="FreeSerif" w:hAnsi="FreeSerif" w:cs="FreeSerif"/>
                <w:b w:val="0"/>
                <w:bCs w:val="0"/>
                <w:kern w:val="0"/>
                <w:sz w:val="22"/>
              </w:rPr>
            </w:pPr>
            <w:r>
              <w:rPr>
                <w:rFonts w:hint="eastAsia" w:ascii="FreeSerif" w:hAnsi="FreeSerif" w:cs="FreeSerif"/>
                <w:b w:val="0"/>
                <w:bCs w:val="0"/>
                <w:kern w:val="0"/>
                <w:sz w:val="22"/>
              </w:rPr>
              <w:t>玉泉支行</w:t>
            </w:r>
          </w:p>
        </w:tc>
        <w:tc>
          <w:tcPr>
            <w:tcW w:w="1701" w:type="dxa"/>
            <w:tcBorders>
              <w:top w:val="nil"/>
              <w:left w:val="nil"/>
              <w:bottom w:val="single" w:color="auto" w:sz="4" w:space="0"/>
              <w:right w:val="single" w:color="auto" w:sz="4" w:space="0"/>
            </w:tcBorders>
            <w:vAlign w:val="center"/>
          </w:tcPr>
          <w:p w14:paraId="06AF4C13">
            <w:pPr>
              <w:widowControl/>
              <w:jc w:val="center"/>
              <w:rPr>
                <w:rFonts w:ascii="FreeSerif" w:hAnsi="FreeSerif" w:cs="FreeSerif"/>
                <w:b w:val="0"/>
                <w:bCs w:val="0"/>
                <w:kern w:val="0"/>
                <w:sz w:val="22"/>
              </w:rPr>
            </w:pPr>
            <w:r>
              <w:rPr>
                <w:rFonts w:hint="eastAsia" w:ascii="FreeSerif" w:hAnsi="FreeSerif" w:cs="FreeSerif"/>
                <w:b w:val="0"/>
                <w:bCs w:val="0"/>
                <w:kern w:val="0"/>
                <w:sz w:val="22"/>
              </w:rPr>
              <w:t>赵丹</w:t>
            </w:r>
          </w:p>
        </w:tc>
        <w:tc>
          <w:tcPr>
            <w:tcW w:w="1418" w:type="dxa"/>
            <w:vMerge w:val="continue"/>
            <w:tcBorders>
              <w:top w:val="nil"/>
              <w:left w:val="single" w:color="auto" w:sz="4" w:space="0"/>
              <w:bottom w:val="single" w:color="000000" w:sz="4" w:space="0"/>
              <w:right w:val="single" w:color="auto" w:sz="4" w:space="0"/>
            </w:tcBorders>
            <w:vAlign w:val="center"/>
          </w:tcPr>
          <w:p w14:paraId="66712E3D">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6AB113F">
            <w:pPr>
              <w:widowControl/>
              <w:jc w:val="center"/>
              <w:rPr>
                <w:rFonts w:ascii="FreeSerif" w:hAnsi="FreeSerif" w:cs="FreeSerif"/>
                <w:b w:val="0"/>
                <w:bCs w:val="0"/>
                <w:kern w:val="0"/>
                <w:sz w:val="22"/>
              </w:rPr>
            </w:pPr>
            <w:r>
              <w:rPr>
                <w:rFonts w:ascii="FreeSerif" w:hAnsi="FreeSerif" w:cs="FreeSerif"/>
                <w:b w:val="0"/>
                <w:bCs w:val="0"/>
                <w:kern w:val="0"/>
                <w:sz w:val="22"/>
              </w:rPr>
              <w:t>15248039466</w:t>
            </w:r>
          </w:p>
        </w:tc>
      </w:tr>
      <w:tr w14:paraId="6AC2EFCD">
        <w:tblPrEx>
          <w:tblCellMar>
            <w:top w:w="0" w:type="dxa"/>
            <w:left w:w="108" w:type="dxa"/>
            <w:bottom w:w="0" w:type="dxa"/>
            <w:right w:w="108" w:type="dxa"/>
          </w:tblCellMar>
        </w:tblPrEx>
        <w:trPr>
          <w:trHeight w:val="540" w:hRule="atLeast"/>
        </w:trPr>
        <w:tc>
          <w:tcPr>
            <w:tcW w:w="1858" w:type="dxa"/>
            <w:vMerge w:val="continue"/>
            <w:tcBorders>
              <w:top w:val="nil"/>
              <w:left w:val="single" w:color="auto" w:sz="4" w:space="0"/>
              <w:bottom w:val="single" w:color="000000" w:sz="4" w:space="0"/>
              <w:right w:val="single" w:color="auto" w:sz="4" w:space="0"/>
            </w:tcBorders>
            <w:vAlign w:val="center"/>
          </w:tcPr>
          <w:p w14:paraId="1F2BDC6D">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5C0A4176">
            <w:pPr>
              <w:widowControl/>
              <w:jc w:val="center"/>
              <w:rPr>
                <w:rFonts w:ascii="FreeSerif" w:hAnsi="FreeSerif" w:cs="FreeSerif"/>
                <w:b w:val="0"/>
                <w:bCs w:val="0"/>
                <w:kern w:val="0"/>
                <w:sz w:val="22"/>
              </w:rPr>
            </w:pPr>
            <w:r>
              <w:rPr>
                <w:rFonts w:hint="eastAsia" w:ascii="FreeSerif" w:hAnsi="FreeSerif" w:cs="FreeSerif"/>
                <w:b w:val="0"/>
                <w:bCs w:val="0"/>
                <w:kern w:val="0"/>
                <w:sz w:val="22"/>
              </w:rPr>
              <w:t>自治区分行营业部</w:t>
            </w:r>
          </w:p>
        </w:tc>
        <w:tc>
          <w:tcPr>
            <w:tcW w:w="1701" w:type="dxa"/>
            <w:tcBorders>
              <w:top w:val="nil"/>
              <w:left w:val="nil"/>
              <w:bottom w:val="single" w:color="auto" w:sz="4" w:space="0"/>
              <w:right w:val="single" w:color="auto" w:sz="4" w:space="0"/>
            </w:tcBorders>
            <w:vAlign w:val="center"/>
          </w:tcPr>
          <w:p w14:paraId="3584CC44">
            <w:pPr>
              <w:widowControl/>
              <w:jc w:val="center"/>
              <w:rPr>
                <w:rFonts w:ascii="FreeSerif" w:hAnsi="FreeSerif" w:cs="FreeSerif"/>
                <w:b w:val="0"/>
                <w:bCs w:val="0"/>
                <w:kern w:val="0"/>
                <w:sz w:val="22"/>
              </w:rPr>
            </w:pPr>
            <w:r>
              <w:rPr>
                <w:rFonts w:hint="eastAsia" w:ascii="FreeSerif" w:hAnsi="FreeSerif" w:cs="FreeSerif"/>
                <w:b w:val="0"/>
                <w:bCs w:val="0"/>
                <w:kern w:val="0"/>
                <w:sz w:val="22"/>
              </w:rPr>
              <w:t>刘旭东</w:t>
            </w:r>
          </w:p>
        </w:tc>
        <w:tc>
          <w:tcPr>
            <w:tcW w:w="1418" w:type="dxa"/>
            <w:vMerge w:val="continue"/>
            <w:tcBorders>
              <w:top w:val="nil"/>
              <w:left w:val="single" w:color="auto" w:sz="4" w:space="0"/>
              <w:bottom w:val="single" w:color="000000" w:sz="4" w:space="0"/>
              <w:right w:val="single" w:color="auto" w:sz="4" w:space="0"/>
            </w:tcBorders>
            <w:vAlign w:val="center"/>
          </w:tcPr>
          <w:p w14:paraId="002A1803">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608E9FC">
            <w:pPr>
              <w:widowControl/>
              <w:jc w:val="center"/>
              <w:rPr>
                <w:rFonts w:ascii="FreeSerif" w:hAnsi="FreeSerif" w:cs="FreeSerif"/>
                <w:b w:val="0"/>
                <w:bCs w:val="0"/>
                <w:kern w:val="0"/>
                <w:sz w:val="22"/>
              </w:rPr>
            </w:pPr>
            <w:r>
              <w:rPr>
                <w:rFonts w:ascii="FreeSerif" w:hAnsi="FreeSerif" w:cs="FreeSerif"/>
                <w:b w:val="0"/>
                <w:bCs w:val="0"/>
                <w:kern w:val="0"/>
                <w:sz w:val="22"/>
              </w:rPr>
              <w:t>15647128880</w:t>
            </w:r>
          </w:p>
        </w:tc>
      </w:tr>
      <w:tr w14:paraId="64B3C276">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1167DBA4">
            <w:pPr>
              <w:widowControl/>
              <w:jc w:val="center"/>
              <w:rPr>
                <w:rFonts w:ascii="FreeSerif" w:hAnsi="FreeSerif" w:cs="FreeSerif"/>
                <w:b w:val="0"/>
                <w:bCs w:val="0"/>
                <w:kern w:val="0"/>
                <w:sz w:val="22"/>
              </w:rPr>
            </w:pPr>
            <w:r>
              <w:rPr>
                <w:rFonts w:hint="eastAsia" w:ascii="FreeSerif" w:hAnsi="FreeSerif" w:cs="FreeSerif"/>
                <w:b w:val="0"/>
                <w:bCs w:val="0"/>
                <w:kern w:val="0"/>
                <w:sz w:val="22"/>
              </w:rPr>
              <w:t>包头市</w:t>
            </w:r>
          </w:p>
        </w:tc>
        <w:tc>
          <w:tcPr>
            <w:tcW w:w="2268" w:type="dxa"/>
            <w:tcBorders>
              <w:top w:val="nil"/>
              <w:left w:val="nil"/>
              <w:bottom w:val="single" w:color="auto" w:sz="4" w:space="0"/>
              <w:right w:val="single" w:color="auto" w:sz="4" w:space="0"/>
            </w:tcBorders>
            <w:vAlign w:val="center"/>
          </w:tcPr>
          <w:p w14:paraId="0E3EBD3F">
            <w:pPr>
              <w:widowControl/>
              <w:jc w:val="center"/>
              <w:rPr>
                <w:rFonts w:ascii="FreeSerif" w:hAnsi="FreeSerif" w:cs="FreeSerif"/>
                <w:b w:val="0"/>
                <w:bCs w:val="0"/>
                <w:kern w:val="0"/>
                <w:sz w:val="22"/>
              </w:rPr>
            </w:pPr>
            <w:r>
              <w:rPr>
                <w:rFonts w:hint="eastAsia" w:ascii="FreeSerif" w:hAnsi="FreeSerif" w:cs="FreeSerif"/>
                <w:b w:val="0"/>
                <w:bCs w:val="0"/>
                <w:kern w:val="0"/>
                <w:sz w:val="22"/>
              </w:rPr>
              <w:t>包头分行</w:t>
            </w:r>
          </w:p>
        </w:tc>
        <w:tc>
          <w:tcPr>
            <w:tcW w:w="1701" w:type="dxa"/>
            <w:tcBorders>
              <w:top w:val="nil"/>
              <w:left w:val="nil"/>
              <w:bottom w:val="single" w:color="auto" w:sz="4" w:space="0"/>
              <w:right w:val="single" w:color="auto" w:sz="4" w:space="0"/>
            </w:tcBorders>
            <w:vAlign w:val="center"/>
          </w:tcPr>
          <w:p w14:paraId="0E43595A">
            <w:pPr>
              <w:widowControl/>
              <w:jc w:val="center"/>
              <w:rPr>
                <w:rFonts w:ascii="FreeSerif" w:hAnsi="FreeSerif" w:cs="FreeSerif"/>
                <w:b w:val="0"/>
                <w:bCs w:val="0"/>
                <w:kern w:val="0"/>
                <w:sz w:val="22"/>
              </w:rPr>
            </w:pPr>
            <w:r>
              <w:rPr>
                <w:rFonts w:hint="eastAsia" w:ascii="FreeSerif" w:hAnsi="FreeSerif" w:cs="FreeSerif"/>
                <w:b w:val="0"/>
                <w:bCs w:val="0"/>
                <w:kern w:val="0"/>
                <w:sz w:val="22"/>
              </w:rPr>
              <w:t>张建华</w:t>
            </w:r>
          </w:p>
        </w:tc>
        <w:tc>
          <w:tcPr>
            <w:tcW w:w="1418" w:type="dxa"/>
            <w:vMerge w:val="continue"/>
            <w:tcBorders>
              <w:top w:val="nil"/>
              <w:left w:val="single" w:color="auto" w:sz="4" w:space="0"/>
              <w:bottom w:val="single" w:color="000000" w:sz="4" w:space="0"/>
              <w:right w:val="single" w:color="auto" w:sz="4" w:space="0"/>
            </w:tcBorders>
            <w:vAlign w:val="center"/>
          </w:tcPr>
          <w:p w14:paraId="05139B9F">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4316B8E2">
            <w:pPr>
              <w:widowControl/>
              <w:jc w:val="center"/>
              <w:rPr>
                <w:rFonts w:ascii="FreeSerif" w:hAnsi="FreeSerif" w:cs="FreeSerif"/>
                <w:b w:val="0"/>
                <w:bCs w:val="0"/>
                <w:kern w:val="0"/>
                <w:sz w:val="22"/>
              </w:rPr>
            </w:pPr>
            <w:r>
              <w:rPr>
                <w:rFonts w:ascii="FreeSerif" w:hAnsi="FreeSerif" w:cs="FreeSerif"/>
                <w:b w:val="0"/>
                <w:bCs w:val="0"/>
                <w:kern w:val="0"/>
                <w:sz w:val="22"/>
              </w:rPr>
              <w:t>13624822532</w:t>
            </w:r>
          </w:p>
        </w:tc>
      </w:tr>
      <w:tr w14:paraId="51D963EE">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53AB5B20">
            <w:pPr>
              <w:widowControl/>
              <w:jc w:val="center"/>
              <w:rPr>
                <w:rFonts w:ascii="FreeSerif" w:hAnsi="FreeSerif" w:cs="FreeSerif"/>
                <w:b w:val="0"/>
                <w:bCs w:val="0"/>
                <w:kern w:val="0"/>
                <w:sz w:val="22"/>
              </w:rPr>
            </w:pPr>
            <w:r>
              <w:rPr>
                <w:rFonts w:hint="eastAsia" w:ascii="FreeSerif" w:hAnsi="FreeSerif" w:cs="FreeSerif"/>
                <w:b w:val="0"/>
                <w:bCs w:val="0"/>
                <w:kern w:val="0"/>
                <w:sz w:val="22"/>
              </w:rPr>
              <w:t>鄂尔多斯市</w:t>
            </w:r>
          </w:p>
        </w:tc>
        <w:tc>
          <w:tcPr>
            <w:tcW w:w="2268" w:type="dxa"/>
            <w:tcBorders>
              <w:top w:val="nil"/>
              <w:left w:val="nil"/>
              <w:bottom w:val="single" w:color="auto" w:sz="4" w:space="0"/>
              <w:right w:val="single" w:color="auto" w:sz="4" w:space="0"/>
            </w:tcBorders>
            <w:vAlign w:val="center"/>
          </w:tcPr>
          <w:p w14:paraId="1391E3F0">
            <w:pPr>
              <w:widowControl/>
              <w:jc w:val="center"/>
              <w:rPr>
                <w:rFonts w:ascii="FreeSerif" w:hAnsi="FreeSerif" w:cs="FreeSerif"/>
                <w:b w:val="0"/>
                <w:bCs w:val="0"/>
                <w:kern w:val="0"/>
                <w:sz w:val="22"/>
              </w:rPr>
            </w:pPr>
            <w:r>
              <w:rPr>
                <w:rFonts w:hint="eastAsia" w:ascii="FreeSerif" w:hAnsi="FreeSerif" w:cs="FreeSerif"/>
                <w:b w:val="0"/>
                <w:bCs w:val="0"/>
                <w:kern w:val="0"/>
                <w:sz w:val="22"/>
              </w:rPr>
              <w:t>鄂尔多斯市分行</w:t>
            </w:r>
          </w:p>
        </w:tc>
        <w:tc>
          <w:tcPr>
            <w:tcW w:w="1701" w:type="dxa"/>
            <w:tcBorders>
              <w:top w:val="nil"/>
              <w:left w:val="nil"/>
              <w:bottom w:val="single" w:color="auto" w:sz="4" w:space="0"/>
              <w:right w:val="single" w:color="auto" w:sz="4" w:space="0"/>
            </w:tcBorders>
            <w:vAlign w:val="center"/>
          </w:tcPr>
          <w:p w14:paraId="49C96F0B">
            <w:pPr>
              <w:widowControl/>
              <w:jc w:val="center"/>
              <w:rPr>
                <w:rFonts w:ascii="FreeSerif" w:hAnsi="FreeSerif" w:cs="FreeSerif"/>
                <w:b w:val="0"/>
                <w:bCs w:val="0"/>
                <w:kern w:val="0"/>
                <w:sz w:val="22"/>
              </w:rPr>
            </w:pPr>
            <w:r>
              <w:rPr>
                <w:rFonts w:hint="eastAsia" w:ascii="FreeSerif" w:hAnsi="FreeSerif" w:cs="FreeSerif"/>
                <w:b w:val="0"/>
                <w:bCs w:val="0"/>
                <w:kern w:val="0"/>
                <w:sz w:val="22"/>
              </w:rPr>
              <w:t>折磊</w:t>
            </w:r>
          </w:p>
        </w:tc>
        <w:tc>
          <w:tcPr>
            <w:tcW w:w="1418" w:type="dxa"/>
            <w:vMerge w:val="continue"/>
            <w:tcBorders>
              <w:top w:val="nil"/>
              <w:left w:val="single" w:color="auto" w:sz="4" w:space="0"/>
              <w:bottom w:val="single" w:color="000000" w:sz="4" w:space="0"/>
              <w:right w:val="single" w:color="auto" w:sz="4" w:space="0"/>
            </w:tcBorders>
            <w:vAlign w:val="center"/>
          </w:tcPr>
          <w:p w14:paraId="0197A30C">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0914B86A">
            <w:pPr>
              <w:widowControl/>
              <w:jc w:val="center"/>
              <w:rPr>
                <w:rFonts w:ascii="FreeSerif" w:hAnsi="FreeSerif" w:cs="FreeSerif"/>
                <w:b w:val="0"/>
                <w:bCs w:val="0"/>
                <w:kern w:val="0"/>
                <w:sz w:val="22"/>
              </w:rPr>
            </w:pPr>
            <w:r>
              <w:rPr>
                <w:rFonts w:ascii="FreeSerif" w:hAnsi="FreeSerif" w:cs="FreeSerif"/>
                <w:b w:val="0"/>
                <w:bCs w:val="0"/>
                <w:kern w:val="0"/>
                <w:sz w:val="22"/>
              </w:rPr>
              <w:t>19804779019</w:t>
            </w:r>
          </w:p>
        </w:tc>
      </w:tr>
      <w:tr w14:paraId="5F14661C">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496E37EC">
            <w:pPr>
              <w:widowControl/>
              <w:jc w:val="center"/>
              <w:rPr>
                <w:rFonts w:ascii="FreeSerif" w:hAnsi="FreeSerif" w:cs="FreeSerif"/>
                <w:b w:val="0"/>
                <w:bCs w:val="0"/>
                <w:kern w:val="0"/>
                <w:sz w:val="22"/>
              </w:rPr>
            </w:pPr>
            <w:r>
              <w:rPr>
                <w:rFonts w:hint="eastAsia" w:ascii="FreeSerif" w:hAnsi="FreeSerif" w:cs="FreeSerif"/>
                <w:b w:val="0"/>
                <w:bCs w:val="0"/>
                <w:kern w:val="0"/>
                <w:sz w:val="22"/>
              </w:rPr>
              <w:t>赤峰市</w:t>
            </w:r>
          </w:p>
        </w:tc>
        <w:tc>
          <w:tcPr>
            <w:tcW w:w="2268" w:type="dxa"/>
            <w:tcBorders>
              <w:top w:val="nil"/>
              <w:left w:val="nil"/>
              <w:bottom w:val="single" w:color="auto" w:sz="4" w:space="0"/>
              <w:right w:val="single" w:color="auto" w:sz="4" w:space="0"/>
            </w:tcBorders>
            <w:vAlign w:val="center"/>
          </w:tcPr>
          <w:p w14:paraId="4678851F">
            <w:pPr>
              <w:widowControl/>
              <w:jc w:val="center"/>
              <w:rPr>
                <w:rFonts w:ascii="FreeSerif" w:hAnsi="FreeSerif" w:cs="FreeSerif"/>
                <w:b w:val="0"/>
                <w:bCs w:val="0"/>
                <w:kern w:val="0"/>
                <w:sz w:val="22"/>
              </w:rPr>
            </w:pPr>
            <w:r>
              <w:rPr>
                <w:rFonts w:hint="eastAsia" w:ascii="FreeSerif" w:hAnsi="FreeSerif" w:cs="FreeSerif"/>
                <w:b w:val="0"/>
                <w:bCs w:val="0"/>
                <w:kern w:val="0"/>
                <w:sz w:val="22"/>
              </w:rPr>
              <w:t>赤峰分行</w:t>
            </w:r>
          </w:p>
        </w:tc>
        <w:tc>
          <w:tcPr>
            <w:tcW w:w="1701" w:type="dxa"/>
            <w:tcBorders>
              <w:top w:val="nil"/>
              <w:left w:val="nil"/>
              <w:bottom w:val="single" w:color="auto" w:sz="4" w:space="0"/>
              <w:right w:val="single" w:color="auto" w:sz="4" w:space="0"/>
            </w:tcBorders>
            <w:vAlign w:val="center"/>
          </w:tcPr>
          <w:p w14:paraId="0D522B48">
            <w:pPr>
              <w:widowControl/>
              <w:jc w:val="center"/>
              <w:rPr>
                <w:rFonts w:ascii="FreeSerif" w:hAnsi="FreeSerif" w:cs="FreeSerif"/>
                <w:b w:val="0"/>
                <w:bCs w:val="0"/>
                <w:kern w:val="0"/>
                <w:sz w:val="22"/>
              </w:rPr>
            </w:pPr>
            <w:r>
              <w:rPr>
                <w:rFonts w:hint="eastAsia" w:ascii="FreeSerif" w:hAnsi="FreeSerif" w:cs="FreeSerif"/>
                <w:b w:val="0"/>
                <w:bCs w:val="0"/>
                <w:kern w:val="0"/>
                <w:sz w:val="22"/>
              </w:rPr>
              <w:t>李新宇</w:t>
            </w:r>
          </w:p>
        </w:tc>
        <w:tc>
          <w:tcPr>
            <w:tcW w:w="1418" w:type="dxa"/>
            <w:vMerge w:val="continue"/>
            <w:tcBorders>
              <w:top w:val="nil"/>
              <w:left w:val="single" w:color="auto" w:sz="4" w:space="0"/>
              <w:bottom w:val="single" w:color="000000" w:sz="4" w:space="0"/>
              <w:right w:val="single" w:color="auto" w:sz="4" w:space="0"/>
            </w:tcBorders>
            <w:vAlign w:val="center"/>
          </w:tcPr>
          <w:p w14:paraId="40956349">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036E6278">
            <w:pPr>
              <w:widowControl/>
              <w:jc w:val="center"/>
              <w:rPr>
                <w:rFonts w:ascii="FreeSerif" w:hAnsi="FreeSerif" w:cs="FreeSerif"/>
                <w:b w:val="0"/>
                <w:bCs w:val="0"/>
                <w:kern w:val="0"/>
                <w:sz w:val="22"/>
              </w:rPr>
            </w:pPr>
            <w:r>
              <w:rPr>
                <w:rFonts w:ascii="FreeSerif" w:hAnsi="FreeSerif" w:cs="FreeSerif"/>
                <w:b w:val="0"/>
                <w:bCs w:val="0"/>
                <w:kern w:val="0"/>
                <w:sz w:val="22"/>
              </w:rPr>
              <w:t>15504761699</w:t>
            </w:r>
          </w:p>
        </w:tc>
      </w:tr>
      <w:tr w14:paraId="0CAEEC95">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293E013F">
            <w:pPr>
              <w:widowControl/>
              <w:jc w:val="center"/>
              <w:rPr>
                <w:rFonts w:ascii="FreeSerif" w:hAnsi="FreeSerif" w:cs="FreeSerif"/>
                <w:b w:val="0"/>
                <w:bCs w:val="0"/>
                <w:kern w:val="0"/>
                <w:sz w:val="22"/>
              </w:rPr>
            </w:pPr>
            <w:r>
              <w:rPr>
                <w:rFonts w:hint="eastAsia" w:ascii="FreeSerif" w:hAnsi="FreeSerif" w:cs="FreeSerif"/>
                <w:b w:val="0"/>
                <w:bCs w:val="0"/>
                <w:kern w:val="0"/>
                <w:sz w:val="22"/>
              </w:rPr>
              <w:t>通辽市</w:t>
            </w:r>
          </w:p>
        </w:tc>
        <w:tc>
          <w:tcPr>
            <w:tcW w:w="2268" w:type="dxa"/>
            <w:tcBorders>
              <w:top w:val="nil"/>
              <w:left w:val="nil"/>
              <w:bottom w:val="single" w:color="auto" w:sz="4" w:space="0"/>
              <w:right w:val="single" w:color="auto" w:sz="4" w:space="0"/>
            </w:tcBorders>
            <w:vAlign w:val="center"/>
          </w:tcPr>
          <w:p w14:paraId="126EA856">
            <w:pPr>
              <w:widowControl/>
              <w:jc w:val="center"/>
              <w:rPr>
                <w:rFonts w:ascii="FreeSerif" w:hAnsi="FreeSerif" w:cs="FreeSerif"/>
                <w:b w:val="0"/>
                <w:bCs w:val="0"/>
                <w:kern w:val="0"/>
                <w:sz w:val="22"/>
              </w:rPr>
            </w:pPr>
            <w:r>
              <w:rPr>
                <w:rFonts w:hint="eastAsia" w:ascii="FreeSerif" w:hAnsi="FreeSerif" w:cs="FreeSerif"/>
                <w:b w:val="0"/>
                <w:bCs w:val="0"/>
                <w:kern w:val="0"/>
                <w:sz w:val="22"/>
              </w:rPr>
              <w:t>通辽分行</w:t>
            </w:r>
          </w:p>
        </w:tc>
        <w:tc>
          <w:tcPr>
            <w:tcW w:w="1701" w:type="dxa"/>
            <w:tcBorders>
              <w:top w:val="nil"/>
              <w:left w:val="nil"/>
              <w:bottom w:val="single" w:color="auto" w:sz="4" w:space="0"/>
              <w:right w:val="single" w:color="auto" w:sz="4" w:space="0"/>
            </w:tcBorders>
            <w:vAlign w:val="center"/>
          </w:tcPr>
          <w:p w14:paraId="77810381">
            <w:pPr>
              <w:widowControl/>
              <w:jc w:val="center"/>
              <w:rPr>
                <w:rFonts w:ascii="FreeSerif" w:hAnsi="FreeSerif" w:cs="FreeSerif"/>
                <w:b w:val="0"/>
                <w:bCs w:val="0"/>
                <w:kern w:val="0"/>
                <w:sz w:val="22"/>
              </w:rPr>
            </w:pPr>
            <w:r>
              <w:rPr>
                <w:rFonts w:hint="eastAsia" w:ascii="FreeSerif" w:hAnsi="FreeSerif" w:cs="FreeSerif"/>
                <w:b w:val="0"/>
                <w:bCs w:val="0"/>
                <w:kern w:val="0"/>
                <w:sz w:val="22"/>
              </w:rPr>
              <w:t>关欣</w:t>
            </w:r>
          </w:p>
        </w:tc>
        <w:tc>
          <w:tcPr>
            <w:tcW w:w="1418" w:type="dxa"/>
            <w:vMerge w:val="continue"/>
            <w:tcBorders>
              <w:top w:val="nil"/>
              <w:left w:val="single" w:color="auto" w:sz="4" w:space="0"/>
              <w:bottom w:val="single" w:color="000000" w:sz="4" w:space="0"/>
              <w:right w:val="single" w:color="auto" w:sz="4" w:space="0"/>
            </w:tcBorders>
            <w:vAlign w:val="center"/>
          </w:tcPr>
          <w:p w14:paraId="5BF267ED">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46A95D2F">
            <w:pPr>
              <w:widowControl/>
              <w:jc w:val="center"/>
              <w:rPr>
                <w:rFonts w:ascii="FreeSerif" w:hAnsi="FreeSerif" w:cs="FreeSerif"/>
                <w:b w:val="0"/>
                <w:bCs w:val="0"/>
                <w:kern w:val="0"/>
                <w:sz w:val="22"/>
              </w:rPr>
            </w:pPr>
            <w:r>
              <w:rPr>
                <w:rFonts w:ascii="FreeSerif" w:hAnsi="FreeSerif" w:cs="FreeSerif"/>
                <w:b w:val="0"/>
                <w:bCs w:val="0"/>
                <w:kern w:val="0"/>
                <w:sz w:val="22"/>
              </w:rPr>
              <w:t>18547501521</w:t>
            </w:r>
          </w:p>
        </w:tc>
      </w:tr>
      <w:tr w14:paraId="0FB95427">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6A6CF13B">
            <w:pPr>
              <w:widowControl/>
              <w:jc w:val="center"/>
              <w:rPr>
                <w:rFonts w:ascii="FreeSerif" w:hAnsi="FreeSerif" w:cs="FreeSerif"/>
                <w:b w:val="0"/>
                <w:bCs w:val="0"/>
                <w:kern w:val="0"/>
                <w:sz w:val="22"/>
              </w:rPr>
            </w:pPr>
            <w:r>
              <w:rPr>
                <w:rFonts w:hint="eastAsia" w:ascii="FreeSerif" w:hAnsi="FreeSerif" w:cs="FreeSerif"/>
                <w:b w:val="0"/>
                <w:bCs w:val="0"/>
                <w:kern w:val="0"/>
                <w:sz w:val="22"/>
              </w:rPr>
              <w:t>巴彦淖尔市</w:t>
            </w:r>
          </w:p>
        </w:tc>
        <w:tc>
          <w:tcPr>
            <w:tcW w:w="2268" w:type="dxa"/>
            <w:tcBorders>
              <w:top w:val="nil"/>
              <w:left w:val="nil"/>
              <w:bottom w:val="single" w:color="auto" w:sz="4" w:space="0"/>
              <w:right w:val="single" w:color="auto" w:sz="4" w:space="0"/>
            </w:tcBorders>
            <w:vAlign w:val="center"/>
          </w:tcPr>
          <w:p w14:paraId="098392FE">
            <w:pPr>
              <w:widowControl/>
              <w:jc w:val="center"/>
              <w:rPr>
                <w:rFonts w:ascii="FreeSerif" w:hAnsi="FreeSerif" w:cs="FreeSerif"/>
                <w:b w:val="0"/>
                <w:bCs w:val="0"/>
                <w:kern w:val="0"/>
                <w:sz w:val="22"/>
              </w:rPr>
            </w:pPr>
            <w:r>
              <w:rPr>
                <w:rFonts w:hint="eastAsia" w:ascii="FreeSerif" w:hAnsi="FreeSerif" w:cs="FreeSerif"/>
                <w:b w:val="0"/>
                <w:bCs w:val="0"/>
                <w:kern w:val="0"/>
                <w:sz w:val="22"/>
              </w:rPr>
              <w:t>巴彦淖尔市分行</w:t>
            </w:r>
          </w:p>
        </w:tc>
        <w:tc>
          <w:tcPr>
            <w:tcW w:w="1701" w:type="dxa"/>
            <w:tcBorders>
              <w:top w:val="nil"/>
              <w:left w:val="nil"/>
              <w:bottom w:val="single" w:color="auto" w:sz="4" w:space="0"/>
              <w:right w:val="single" w:color="auto" w:sz="4" w:space="0"/>
            </w:tcBorders>
            <w:vAlign w:val="center"/>
          </w:tcPr>
          <w:p w14:paraId="2CDFF939">
            <w:pPr>
              <w:widowControl/>
              <w:jc w:val="center"/>
              <w:rPr>
                <w:rFonts w:ascii="FreeSerif" w:hAnsi="FreeSerif" w:cs="FreeSerif"/>
                <w:b w:val="0"/>
                <w:bCs w:val="0"/>
                <w:kern w:val="0"/>
                <w:sz w:val="22"/>
              </w:rPr>
            </w:pPr>
            <w:r>
              <w:rPr>
                <w:rFonts w:hint="eastAsia" w:ascii="FreeSerif" w:hAnsi="FreeSerif" w:cs="FreeSerif"/>
                <w:b w:val="0"/>
                <w:bCs w:val="0"/>
                <w:kern w:val="0"/>
                <w:sz w:val="22"/>
              </w:rPr>
              <w:t>陈佳</w:t>
            </w:r>
          </w:p>
        </w:tc>
        <w:tc>
          <w:tcPr>
            <w:tcW w:w="1418" w:type="dxa"/>
            <w:vMerge w:val="continue"/>
            <w:tcBorders>
              <w:top w:val="nil"/>
              <w:left w:val="single" w:color="auto" w:sz="4" w:space="0"/>
              <w:bottom w:val="single" w:color="000000" w:sz="4" w:space="0"/>
              <w:right w:val="single" w:color="auto" w:sz="4" w:space="0"/>
            </w:tcBorders>
            <w:vAlign w:val="center"/>
          </w:tcPr>
          <w:p w14:paraId="7ACFB72E">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3A81C11">
            <w:pPr>
              <w:widowControl/>
              <w:jc w:val="center"/>
              <w:rPr>
                <w:rFonts w:ascii="FreeSerif" w:hAnsi="FreeSerif" w:cs="FreeSerif"/>
                <w:b w:val="0"/>
                <w:bCs w:val="0"/>
                <w:kern w:val="0"/>
                <w:sz w:val="22"/>
              </w:rPr>
            </w:pPr>
            <w:r>
              <w:rPr>
                <w:rFonts w:ascii="FreeSerif" w:hAnsi="FreeSerif" w:cs="FreeSerif"/>
                <w:b w:val="0"/>
                <w:bCs w:val="0"/>
                <w:kern w:val="0"/>
                <w:sz w:val="22"/>
              </w:rPr>
              <w:t>15048998055</w:t>
            </w:r>
          </w:p>
        </w:tc>
      </w:tr>
      <w:tr w14:paraId="452BC7EF">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7BE9DFDA">
            <w:pPr>
              <w:widowControl/>
              <w:jc w:val="center"/>
              <w:rPr>
                <w:rFonts w:ascii="FreeSerif" w:hAnsi="FreeSerif" w:cs="FreeSerif"/>
                <w:b w:val="0"/>
                <w:bCs w:val="0"/>
                <w:kern w:val="0"/>
                <w:sz w:val="22"/>
              </w:rPr>
            </w:pPr>
            <w:r>
              <w:rPr>
                <w:rFonts w:hint="eastAsia" w:ascii="FreeSerif" w:hAnsi="FreeSerif" w:cs="FreeSerif"/>
                <w:b w:val="0"/>
                <w:bCs w:val="0"/>
                <w:kern w:val="0"/>
                <w:sz w:val="22"/>
              </w:rPr>
              <w:t>呼伦贝尔市</w:t>
            </w:r>
          </w:p>
        </w:tc>
        <w:tc>
          <w:tcPr>
            <w:tcW w:w="2268" w:type="dxa"/>
            <w:tcBorders>
              <w:top w:val="nil"/>
              <w:left w:val="nil"/>
              <w:bottom w:val="single" w:color="auto" w:sz="4" w:space="0"/>
              <w:right w:val="single" w:color="auto" w:sz="4" w:space="0"/>
            </w:tcBorders>
            <w:vAlign w:val="center"/>
          </w:tcPr>
          <w:p w14:paraId="2E074E46">
            <w:pPr>
              <w:widowControl/>
              <w:jc w:val="center"/>
              <w:rPr>
                <w:rFonts w:ascii="FreeSerif" w:hAnsi="FreeSerif" w:cs="FreeSerif"/>
                <w:b w:val="0"/>
                <w:bCs w:val="0"/>
                <w:kern w:val="0"/>
                <w:sz w:val="22"/>
              </w:rPr>
            </w:pPr>
            <w:r>
              <w:rPr>
                <w:rFonts w:hint="eastAsia" w:ascii="FreeSerif" w:hAnsi="FreeSerif" w:cs="FreeSerif"/>
                <w:b w:val="0"/>
                <w:bCs w:val="0"/>
                <w:kern w:val="0"/>
                <w:sz w:val="22"/>
              </w:rPr>
              <w:t>呼伦贝尔市分行</w:t>
            </w:r>
          </w:p>
        </w:tc>
        <w:tc>
          <w:tcPr>
            <w:tcW w:w="1701" w:type="dxa"/>
            <w:tcBorders>
              <w:top w:val="nil"/>
              <w:left w:val="nil"/>
              <w:bottom w:val="single" w:color="auto" w:sz="4" w:space="0"/>
              <w:right w:val="single" w:color="auto" w:sz="4" w:space="0"/>
            </w:tcBorders>
            <w:vAlign w:val="center"/>
          </w:tcPr>
          <w:p w14:paraId="41FDF6AE">
            <w:pPr>
              <w:widowControl/>
              <w:jc w:val="center"/>
              <w:rPr>
                <w:rFonts w:ascii="FreeSerif" w:hAnsi="FreeSerif" w:cs="FreeSerif"/>
                <w:b w:val="0"/>
                <w:bCs w:val="0"/>
                <w:kern w:val="0"/>
                <w:sz w:val="22"/>
              </w:rPr>
            </w:pPr>
            <w:r>
              <w:rPr>
                <w:rFonts w:hint="eastAsia" w:ascii="FreeSerif" w:hAnsi="FreeSerif" w:cs="FreeSerif"/>
                <w:b w:val="0"/>
                <w:bCs w:val="0"/>
                <w:kern w:val="0"/>
                <w:sz w:val="22"/>
              </w:rPr>
              <w:t>陈克超</w:t>
            </w:r>
          </w:p>
        </w:tc>
        <w:tc>
          <w:tcPr>
            <w:tcW w:w="1418" w:type="dxa"/>
            <w:vMerge w:val="continue"/>
            <w:tcBorders>
              <w:top w:val="nil"/>
              <w:left w:val="single" w:color="auto" w:sz="4" w:space="0"/>
              <w:bottom w:val="single" w:color="000000" w:sz="4" w:space="0"/>
              <w:right w:val="single" w:color="auto" w:sz="4" w:space="0"/>
            </w:tcBorders>
            <w:vAlign w:val="center"/>
          </w:tcPr>
          <w:p w14:paraId="3574DFEE">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463B472">
            <w:pPr>
              <w:widowControl/>
              <w:jc w:val="center"/>
              <w:rPr>
                <w:rFonts w:ascii="FreeSerif" w:hAnsi="FreeSerif" w:cs="FreeSerif"/>
                <w:b w:val="0"/>
                <w:bCs w:val="0"/>
                <w:kern w:val="0"/>
                <w:sz w:val="22"/>
              </w:rPr>
            </w:pPr>
            <w:r>
              <w:rPr>
                <w:rFonts w:ascii="FreeSerif" w:hAnsi="FreeSerif" w:cs="FreeSerif"/>
                <w:b w:val="0"/>
                <w:bCs w:val="0"/>
                <w:kern w:val="0"/>
                <w:sz w:val="22"/>
              </w:rPr>
              <w:t>15847031634</w:t>
            </w:r>
          </w:p>
        </w:tc>
      </w:tr>
      <w:tr w14:paraId="66E271DA">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0CC481FB">
            <w:pPr>
              <w:widowControl/>
              <w:jc w:val="center"/>
              <w:rPr>
                <w:rFonts w:ascii="FreeSerif" w:hAnsi="FreeSerif" w:cs="FreeSerif"/>
                <w:b w:val="0"/>
                <w:bCs w:val="0"/>
                <w:kern w:val="0"/>
                <w:sz w:val="22"/>
              </w:rPr>
            </w:pPr>
            <w:r>
              <w:rPr>
                <w:rFonts w:hint="eastAsia" w:ascii="FreeSerif" w:hAnsi="FreeSerif" w:cs="FreeSerif"/>
                <w:b w:val="0"/>
                <w:bCs w:val="0"/>
                <w:kern w:val="0"/>
                <w:sz w:val="22"/>
              </w:rPr>
              <w:t>乌兰察布市</w:t>
            </w:r>
          </w:p>
        </w:tc>
        <w:tc>
          <w:tcPr>
            <w:tcW w:w="2268" w:type="dxa"/>
            <w:tcBorders>
              <w:top w:val="nil"/>
              <w:left w:val="nil"/>
              <w:bottom w:val="single" w:color="auto" w:sz="4" w:space="0"/>
              <w:right w:val="single" w:color="auto" w:sz="4" w:space="0"/>
            </w:tcBorders>
            <w:vAlign w:val="center"/>
          </w:tcPr>
          <w:p w14:paraId="4DCCF457">
            <w:pPr>
              <w:widowControl/>
              <w:jc w:val="center"/>
              <w:rPr>
                <w:rFonts w:ascii="FreeSerif" w:hAnsi="FreeSerif" w:cs="FreeSerif"/>
                <w:b w:val="0"/>
                <w:bCs w:val="0"/>
                <w:kern w:val="0"/>
                <w:sz w:val="22"/>
              </w:rPr>
            </w:pPr>
            <w:r>
              <w:rPr>
                <w:rFonts w:hint="eastAsia" w:ascii="FreeSerif" w:hAnsi="FreeSerif" w:cs="FreeSerif"/>
                <w:b w:val="0"/>
                <w:bCs w:val="0"/>
                <w:kern w:val="0"/>
                <w:sz w:val="22"/>
              </w:rPr>
              <w:t>乌兰察布市分行</w:t>
            </w:r>
          </w:p>
        </w:tc>
        <w:tc>
          <w:tcPr>
            <w:tcW w:w="1701" w:type="dxa"/>
            <w:tcBorders>
              <w:top w:val="nil"/>
              <w:left w:val="nil"/>
              <w:bottom w:val="single" w:color="auto" w:sz="4" w:space="0"/>
              <w:right w:val="single" w:color="auto" w:sz="4" w:space="0"/>
            </w:tcBorders>
            <w:vAlign w:val="center"/>
          </w:tcPr>
          <w:p w14:paraId="391B584E">
            <w:pPr>
              <w:widowControl/>
              <w:jc w:val="center"/>
              <w:rPr>
                <w:rFonts w:ascii="FreeSerif" w:hAnsi="FreeSerif" w:cs="FreeSerif"/>
                <w:b w:val="0"/>
                <w:bCs w:val="0"/>
                <w:kern w:val="0"/>
                <w:sz w:val="22"/>
              </w:rPr>
            </w:pPr>
            <w:r>
              <w:rPr>
                <w:rFonts w:hint="eastAsia" w:ascii="FreeSerif" w:hAnsi="FreeSerif" w:cs="FreeSerif"/>
                <w:b w:val="0"/>
                <w:bCs w:val="0"/>
                <w:kern w:val="0"/>
                <w:sz w:val="22"/>
              </w:rPr>
              <w:t>李雅琼</w:t>
            </w:r>
          </w:p>
        </w:tc>
        <w:tc>
          <w:tcPr>
            <w:tcW w:w="1418" w:type="dxa"/>
            <w:vMerge w:val="continue"/>
            <w:tcBorders>
              <w:top w:val="nil"/>
              <w:left w:val="single" w:color="auto" w:sz="4" w:space="0"/>
              <w:bottom w:val="single" w:color="000000" w:sz="4" w:space="0"/>
              <w:right w:val="single" w:color="auto" w:sz="4" w:space="0"/>
            </w:tcBorders>
            <w:vAlign w:val="center"/>
          </w:tcPr>
          <w:p w14:paraId="3E8181FB">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36E391B3">
            <w:pPr>
              <w:widowControl/>
              <w:jc w:val="center"/>
              <w:rPr>
                <w:rFonts w:ascii="FreeSerif" w:hAnsi="FreeSerif" w:cs="FreeSerif"/>
                <w:b w:val="0"/>
                <w:bCs w:val="0"/>
                <w:kern w:val="0"/>
                <w:sz w:val="22"/>
              </w:rPr>
            </w:pPr>
            <w:r>
              <w:rPr>
                <w:rFonts w:ascii="FreeSerif" w:hAnsi="FreeSerif" w:cs="FreeSerif"/>
                <w:b w:val="0"/>
                <w:bCs w:val="0"/>
                <w:kern w:val="0"/>
                <w:sz w:val="22"/>
              </w:rPr>
              <w:t>16604742305</w:t>
            </w:r>
          </w:p>
        </w:tc>
      </w:tr>
      <w:tr w14:paraId="6D79E180">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751DD461">
            <w:pPr>
              <w:widowControl/>
              <w:jc w:val="center"/>
              <w:rPr>
                <w:rFonts w:ascii="FreeSerif" w:hAnsi="FreeSerif" w:cs="FreeSerif"/>
                <w:b w:val="0"/>
                <w:bCs w:val="0"/>
                <w:kern w:val="0"/>
                <w:sz w:val="22"/>
              </w:rPr>
            </w:pPr>
            <w:r>
              <w:rPr>
                <w:rFonts w:hint="eastAsia" w:ascii="FreeSerif" w:hAnsi="FreeSerif" w:cs="FreeSerif"/>
                <w:b w:val="0"/>
                <w:bCs w:val="0"/>
                <w:kern w:val="0"/>
                <w:sz w:val="22"/>
              </w:rPr>
              <w:t>乌海市</w:t>
            </w:r>
          </w:p>
        </w:tc>
        <w:tc>
          <w:tcPr>
            <w:tcW w:w="2268" w:type="dxa"/>
            <w:tcBorders>
              <w:top w:val="nil"/>
              <w:left w:val="nil"/>
              <w:bottom w:val="single" w:color="auto" w:sz="4" w:space="0"/>
              <w:right w:val="single" w:color="auto" w:sz="4" w:space="0"/>
            </w:tcBorders>
            <w:vAlign w:val="center"/>
          </w:tcPr>
          <w:p w14:paraId="4685ADF6">
            <w:pPr>
              <w:widowControl/>
              <w:jc w:val="center"/>
              <w:rPr>
                <w:rFonts w:ascii="FreeSerif" w:hAnsi="FreeSerif" w:cs="FreeSerif"/>
                <w:b w:val="0"/>
                <w:bCs w:val="0"/>
                <w:kern w:val="0"/>
                <w:sz w:val="22"/>
              </w:rPr>
            </w:pPr>
            <w:r>
              <w:rPr>
                <w:rFonts w:hint="eastAsia" w:ascii="FreeSerif" w:hAnsi="FreeSerif" w:cs="FreeSerif"/>
                <w:b w:val="0"/>
                <w:bCs w:val="0"/>
                <w:kern w:val="0"/>
                <w:sz w:val="22"/>
              </w:rPr>
              <w:t>乌海分行</w:t>
            </w:r>
          </w:p>
        </w:tc>
        <w:tc>
          <w:tcPr>
            <w:tcW w:w="1701" w:type="dxa"/>
            <w:tcBorders>
              <w:top w:val="nil"/>
              <w:left w:val="nil"/>
              <w:bottom w:val="single" w:color="auto" w:sz="4" w:space="0"/>
              <w:right w:val="single" w:color="auto" w:sz="4" w:space="0"/>
            </w:tcBorders>
            <w:vAlign w:val="center"/>
          </w:tcPr>
          <w:p w14:paraId="1D84967C">
            <w:pPr>
              <w:widowControl/>
              <w:jc w:val="center"/>
              <w:rPr>
                <w:rFonts w:hint="eastAsia" w:ascii="FreeSerif" w:hAnsi="FreeSerif" w:cs="FreeSerif"/>
                <w:b w:val="0"/>
                <w:bCs w:val="0"/>
                <w:kern w:val="0"/>
                <w:sz w:val="22"/>
              </w:rPr>
            </w:pPr>
            <w:r>
              <w:rPr>
                <w:rFonts w:hint="eastAsia" w:ascii="FreeSerif" w:hAnsi="FreeSerif" w:cs="FreeSerif"/>
                <w:b w:val="0"/>
                <w:bCs w:val="0"/>
                <w:kern w:val="0"/>
                <w:sz w:val="22"/>
              </w:rPr>
              <w:t>宿煊璟</w:t>
            </w:r>
          </w:p>
        </w:tc>
        <w:tc>
          <w:tcPr>
            <w:tcW w:w="1418" w:type="dxa"/>
            <w:vMerge w:val="continue"/>
            <w:tcBorders>
              <w:top w:val="nil"/>
              <w:left w:val="single" w:color="auto" w:sz="4" w:space="0"/>
              <w:bottom w:val="single" w:color="000000" w:sz="4" w:space="0"/>
              <w:right w:val="single" w:color="auto" w:sz="4" w:space="0"/>
            </w:tcBorders>
            <w:vAlign w:val="center"/>
          </w:tcPr>
          <w:p w14:paraId="03DBF683">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4E74E4C">
            <w:pPr>
              <w:widowControl/>
              <w:jc w:val="center"/>
              <w:rPr>
                <w:rFonts w:ascii="FreeSerif" w:hAnsi="FreeSerif" w:cs="FreeSerif"/>
                <w:b w:val="0"/>
                <w:bCs w:val="0"/>
                <w:kern w:val="0"/>
                <w:sz w:val="22"/>
              </w:rPr>
            </w:pPr>
            <w:r>
              <w:rPr>
                <w:rFonts w:ascii="FreeSerif" w:hAnsi="FreeSerif" w:cs="FreeSerif"/>
                <w:b w:val="0"/>
                <w:bCs w:val="0"/>
                <w:kern w:val="0"/>
                <w:sz w:val="22"/>
              </w:rPr>
              <w:t>15848307181</w:t>
            </w:r>
          </w:p>
        </w:tc>
      </w:tr>
      <w:tr w14:paraId="33D9215B">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6DCBAD01">
            <w:pPr>
              <w:widowControl/>
              <w:jc w:val="center"/>
              <w:rPr>
                <w:rFonts w:ascii="FreeSerif" w:hAnsi="FreeSerif" w:cs="FreeSerif"/>
                <w:b w:val="0"/>
                <w:bCs w:val="0"/>
                <w:kern w:val="0"/>
                <w:sz w:val="22"/>
              </w:rPr>
            </w:pPr>
            <w:r>
              <w:rPr>
                <w:rFonts w:hint="eastAsia" w:ascii="FreeSerif" w:hAnsi="FreeSerif" w:cs="FreeSerif"/>
                <w:b w:val="0"/>
                <w:bCs w:val="0"/>
                <w:kern w:val="0"/>
                <w:sz w:val="22"/>
              </w:rPr>
              <w:t>锡林浩特市</w:t>
            </w:r>
          </w:p>
        </w:tc>
        <w:tc>
          <w:tcPr>
            <w:tcW w:w="2268" w:type="dxa"/>
            <w:tcBorders>
              <w:top w:val="nil"/>
              <w:left w:val="nil"/>
              <w:bottom w:val="single" w:color="auto" w:sz="4" w:space="0"/>
              <w:right w:val="single" w:color="auto" w:sz="4" w:space="0"/>
            </w:tcBorders>
            <w:vAlign w:val="center"/>
          </w:tcPr>
          <w:p w14:paraId="1DE4F06D">
            <w:pPr>
              <w:widowControl/>
              <w:jc w:val="center"/>
              <w:rPr>
                <w:rFonts w:ascii="FreeSerif" w:hAnsi="FreeSerif" w:cs="FreeSerif"/>
                <w:b w:val="0"/>
                <w:bCs w:val="0"/>
                <w:kern w:val="0"/>
                <w:sz w:val="22"/>
              </w:rPr>
            </w:pPr>
            <w:r>
              <w:rPr>
                <w:rFonts w:hint="eastAsia" w:ascii="FreeSerif" w:hAnsi="FreeSerif" w:cs="FreeSerif"/>
                <w:b w:val="0"/>
                <w:bCs w:val="0"/>
                <w:kern w:val="0"/>
                <w:sz w:val="22"/>
              </w:rPr>
              <w:t>锡林浩特分行</w:t>
            </w:r>
          </w:p>
        </w:tc>
        <w:tc>
          <w:tcPr>
            <w:tcW w:w="1701" w:type="dxa"/>
            <w:tcBorders>
              <w:top w:val="nil"/>
              <w:left w:val="nil"/>
              <w:bottom w:val="single" w:color="auto" w:sz="4" w:space="0"/>
              <w:right w:val="single" w:color="auto" w:sz="4" w:space="0"/>
            </w:tcBorders>
            <w:vAlign w:val="center"/>
          </w:tcPr>
          <w:p w14:paraId="59290384">
            <w:pPr>
              <w:widowControl/>
              <w:jc w:val="center"/>
              <w:rPr>
                <w:rFonts w:ascii="FreeSerif" w:hAnsi="FreeSerif" w:cs="FreeSerif"/>
                <w:b w:val="0"/>
                <w:bCs w:val="0"/>
                <w:kern w:val="0"/>
                <w:sz w:val="22"/>
              </w:rPr>
            </w:pPr>
            <w:r>
              <w:rPr>
                <w:rFonts w:hint="eastAsia" w:ascii="FreeSerif" w:hAnsi="FreeSerif" w:cs="FreeSerif"/>
                <w:b w:val="0"/>
                <w:bCs w:val="0"/>
                <w:kern w:val="0"/>
                <w:sz w:val="22"/>
              </w:rPr>
              <w:t>李春钢</w:t>
            </w:r>
          </w:p>
        </w:tc>
        <w:tc>
          <w:tcPr>
            <w:tcW w:w="1418" w:type="dxa"/>
            <w:vMerge w:val="continue"/>
            <w:tcBorders>
              <w:top w:val="nil"/>
              <w:left w:val="single" w:color="auto" w:sz="4" w:space="0"/>
              <w:bottom w:val="single" w:color="000000" w:sz="4" w:space="0"/>
              <w:right w:val="single" w:color="auto" w:sz="4" w:space="0"/>
            </w:tcBorders>
            <w:vAlign w:val="center"/>
          </w:tcPr>
          <w:p w14:paraId="1472CCF5">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1CAE5FCE">
            <w:pPr>
              <w:widowControl/>
              <w:jc w:val="center"/>
              <w:rPr>
                <w:rFonts w:ascii="FreeSerif" w:hAnsi="FreeSerif" w:cs="FreeSerif"/>
                <w:b w:val="0"/>
                <w:bCs w:val="0"/>
                <w:kern w:val="0"/>
                <w:sz w:val="22"/>
              </w:rPr>
            </w:pPr>
            <w:r>
              <w:rPr>
                <w:rFonts w:ascii="FreeSerif" w:hAnsi="FreeSerif" w:cs="FreeSerif"/>
                <w:b w:val="0"/>
                <w:bCs w:val="0"/>
                <w:kern w:val="0"/>
                <w:sz w:val="22"/>
              </w:rPr>
              <w:t>15332799779</w:t>
            </w:r>
          </w:p>
        </w:tc>
      </w:tr>
      <w:tr w14:paraId="56886812">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6E4276CA">
            <w:pPr>
              <w:widowControl/>
              <w:jc w:val="center"/>
              <w:rPr>
                <w:rFonts w:ascii="FreeSerif" w:hAnsi="FreeSerif" w:cs="FreeSerif"/>
                <w:b w:val="0"/>
                <w:bCs w:val="0"/>
                <w:kern w:val="0"/>
                <w:sz w:val="22"/>
              </w:rPr>
            </w:pPr>
            <w:r>
              <w:rPr>
                <w:rFonts w:hint="eastAsia" w:ascii="FreeSerif" w:hAnsi="FreeSerif" w:cs="FreeSerif"/>
                <w:b w:val="0"/>
                <w:bCs w:val="0"/>
                <w:kern w:val="0"/>
                <w:sz w:val="22"/>
              </w:rPr>
              <w:t>阿拉善盟</w:t>
            </w:r>
          </w:p>
        </w:tc>
        <w:tc>
          <w:tcPr>
            <w:tcW w:w="2268" w:type="dxa"/>
            <w:tcBorders>
              <w:top w:val="nil"/>
              <w:left w:val="nil"/>
              <w:bottom w:val="single" w:color="auto" w:sz="4" w:space="0"/>
              <w:right w:val="single" w:color="auto" w:sz="4" w:space="0"/>
            </w:tcBorders>
            <w:vAlign w:val="center"/>
          </w:tcPr>
          <w:p w14:paraId="3F0C12A2">
            <w:pPr>
              <w:widowControl/>
              <w:jc w:val="center"/>
              <w:rPr>
                <w:rFonts w:ascii="FreeSerif" w:hAnsi="FreeSerif" w:cs="FreeSerif"/>
                <w:b w:val="0"/>
                <w:bCs w:val="0"/>
                <w:kern w:val="0"/>
                <w:sz w:val="22"/>
              </w:rPr>
            </w:pPr>
            <w:r>
              <w:rPr>
                <w:rFonts w:hint="eastAsia" w:ascii="FreeSerif" w:hAnsi="FreeSerif" w:cs="FreeSerif"/>
                <w:b w:val="0"/>
                <w:bCs w:val="0"/>
                <w:kern w:val="0"/>
                <w:sz w:val="22"/>
              </w:rPr>
              <w:t>巴彦浩特分行</w:t>
            </w:r>
          </w:p>
        </w:tc>
        <w:tc>
          <w:tcPr>
            <w:tcW w:w="1701" w:type="dxa"/>
            <w:tcBorders>
              <w:top w:val="nil"/>
              <w:left w:val="nil"/>
              <w:bottom w:val="single" w:color="auto" w:sz="4" w:space="0"/>
              <w:right w:val="single" w:color="auto" w:sz="4" w:space="0"/>
            </w:tcBorders>
            <w:vAlign w:val="center"/>
          </w:tcPr>
          <w:p w14:paraId="155C2C54">
            <w:pPr>
              <w:widowControl/>
              <w:jc w:val="center"/>
              <w:rPr>
                <w:rFonts w:ascii="FreeSerif" w:hAnsi="FreeSerif" w:cs="FreeSerif"/>
                <w:b w:val="0"/>
                <w:bCs w:val="0"/>
                <w:kern w:val="0"/>
                <w:sz w:val="22"/>
              </w:rPr>
            </w:pPr>
            <w:r>
              <w:rPr>
                <w:rFonts w:hint="eastAsia" w:ascii="FreeSerif" w:hAnsi="FreeSerif" w:cs="FreeSerif"/>
                <w:b w:val="0"/>
                <w:bCs w:val="0"/>
                <w:kern w:val="0"/>
                <w:sz w:val="22"/>
              </w:rPr>
              <w:t>谢春晖</w:t>
            </w:r>
          </w:p>
        </w:tc>
        <w:tc>
          <w:tcPr>
            <w:tcW w:w="1418" w:type="dxa"/>
            <w:vMerge w:val="continue"/>
            <w:tcBorders>
              <w:top w:val="nil"/>
              <w:left w:val="single" w:color="auto" w:sz="4" w:space="0"/>
              <w:bottom w:val="single" w:color="000000" w:sz="4" w:space="0"/>
              <w:right w:val="single" w:color="auto" w:sz="4" w:space="0"/>
            </w:tcBorders>
            <w:vAlign w:val="center"/>
          </w:tcPr>
          <w:p w14:paraId="5D93B524">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7190FD24">
            <w:pPr>
              <w:widowControl/>
              <w:jc w:val="center"/>
              <w:rPr>
                <w:rFonts w:ascii="FreeSerif" w:hAnsi="FreeSerif" w:cs="FreeSerif"/>
                <w:b w:val="0"/>
                <w:bCs w:val="0"/>
                <w:kern w:val="0"/>
                <w:sz w:val="22"/>
              </w:rPr>
            </w:pPr>
            <w:r>
              <w:rPr>
                <w:rFonts w:ascii="FreeSerif" w:hAnsi="FreeSerif" w:cs="FreeSerif"/>
                <w:b w:val="0"/>
                <w:bCs w:val="0"/>
                <w:kern w:val="0"/>
                <w:sz w:val="22"/>
              </w:rPr>
              <w:t>18504830377</w:t>
            </w:r>
          </w:p>
        </w:tc>
      </w:tr>
      <w:tr w14:paraId="4D1FFF23">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1DE11461">
            <w:pPr>
              <w:widowControl/>
              <w:jc w:val="center"/>
              <w:rPr>
                <w:rFonts w:ascii="FreeSerif" w:hAnsi="FreeSerif" w:cs="FreeSerif"/>
                <w:b w:val="0"/>
                <w:bCs w:val="0"/>
                <w:kern w:val="0"/>
                <w:sz w:val="22"/>
              </w:rPr>
            </w:pPr>
            <w:r>
              <w:rPr>
                <w:rFonts w:hint="eastAsia" w:ascii="FreeSerif" w:hAnsi="FreeSerif" w:cs="FreeSerif"/>
                <w:b w:val="0"/>
                <w:bCs w:val="0"/>
                <w:kern w:val="0"/>
                <w:sz w:val="22"/>
              </w:rPr>
              <w:t>兴安盟</w:t>
            </w:r>
          </w:p>
        </w:tc>
        <w:tc>
          <w:tcPr>
            <w:tcW w:w="2268" w:type="dxa"/>
            <w:tcBorders>
              <w:top w:val="nil"/>
              <w:left w:val="nil"/>
              <w:bottom w:val="single" w:color="auto" w:sz="4" w:space="0"/>
              <w:right w:val="single" w:color="auto" w:sz="4" w:space="0"/>
            </w:tcBorders>
            <w:vAlign w:val="center"/>
          </w:tcPr>
          <w:p w14:paraId="0C2849B1">
            <w:pPr>
              <w:widowControl/>
              <w:jc w:val="center"/>
              <w:rPr>
                <w:rFonts w:ascii="FreeSerif" w:hAnsi="FreeSerif" w:cs="FreeSerif"/>
                <w:b w:val="0"/>
                <w:bCs w:val="0"/>
                <w:kern w:val="0"/>
                <w:sz w:val="22"/>
              </w:rPr>
            </w:pPr>
            <w:r>
              <w:rPr>
                <w:rFonts w:hint="eastAsia" w:ascii="FreeSerif" w:hAnsi="FreeSerif" w:cs="FreeSerif"/>
                <w:b w:val="0"/>
                <w:bCs w:val="0"/>
                <w:kern w:val="0"/>
                <w:sz w:val="22"/>
              </w:rPr>
              <w:t>乌兰浩特分行</w:t>
            </w:r>
          </w:p>
        </w:tc>
        <w:tc>
          <w:tcPr>
            <w:tcW w:w="1701" w:type="dxa"/>
            <w:tcBorders>
              <w:top w:val="nil"/>
              <w:left w:val="nil"/>
              <w:bottom w:val="single" w:color="auto" w:sz="4" w:space="0"/>
              <w:right w:val="single" w:color="auto" w:sz="4" w:space="0"/>
            </w:tcBorders>
            <w:vAlign w:val="center"/>
          </w:tcPr>
          <w:p w14:paraId="7CF5498F">
            <w:pPr>
              <w:widowControl/>
              <w:jc w:val="center"/>
              <w:rPr>
                <w:rFonts w:ascii="FreeSerif" w:hAnsi="FreeSerif" w:cs="FreeSerif"/>
                <w:b w:val="0"/>
                <w:bCs w:val="0"/>
                <w:kern w:val="0"/>
                <w:sz w:val="22"/>
              </w:rPr>
            </w:pPr>
            <w:r>
              <w:rPr>
                <w:rFonts w:hint="eastAsia" w:ascii="FreeSerif" w:hAnsi="FreeSerif" w:cs="FreeSerif"/>
                <w:b w:val="0"/>
                <w:bCs w:val="0"/>
                <w:kern w:val="0"/>
                <w:sz w:val="22"/>
              </w:rPr>
              <w:t>邰玉洁</w:t>
            </w:r>
          </w:p>
        </w:tc>
        <w:tc>
          <w:tcPr>
            <w:tcW w:w="1418" w:type="dxa"/>
            <w:vMerge w:val="continue"/>
            <w:tcBorders>
              <w:top w:val="nil"/>
              <w:left w:val="single" w:color="auto" w:sz="4" w:space="0"/>
              <w:bottom w:val="single" w:color="000000" w:sz="4" w:space="0"/>
              <w:right w:val="single" w:color="auto" w:sz="4" w:space="0"/>
            </w:tcBorders>
            <w:vAlign w:val="center"/>
          </w:tcPr>
          <w:p w14:paraId="3F1901B2">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015745BF">
            <w:pPr>
              <w:widowControl/>
              <w:jc w:val="center"/>
              <w:rPr>
                <w:rFonts w:ascii="FreeSerif" w:hAnsi="FreeSerif" w:cs="FreeSerif"/>
                <w:b w:val="0"/>
                <w:bCs w:val="0"/>
                <w:kern w:val="0"/>
                <w:sz w:val="22"/>
              </w:rPr>
            </w:pPr>
            <w:r>
              <w:rPr>
                <w:rFonts w:ascii="FreeSerif" w:hAnsi="FreeSerif" w:cs="FreeSerif"/>
                <w:b w:val="0"/>
                <w:bCs w:val="0"/>
                <w:kern w:val="0"/>
                <w:sz w:val="22"/>
              </w:rPr>
              <w:t>15248230599</w:t>
            </w:r>
          </w:p>
        </w:tc>
      </w:tr>
      <w:tr w14:paraId="4741E21E">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2B60B5E7">
            <w:pPr>
              <w:widowControl/>
              <w:jc w:val="center"/>
              <w:rPr>
                <w:rFonts w:ascii="FreeSerif" w:hAnsi="FreeSerif" w:cs="FreeSerif"/>
                <w:b w:val="0"/>
                <w:bCs w:val="0"/>
                <w:kern w:val="0"/>
                <w:sz w:val="22"/>
              </w:rPr>
            </w:pPr>
            <w:r>
              <w:rPr>
                <w:rFonts w:hint="eastAsia" w:ascii="FreeSerif" w:hAnsi="FreeSerif" w:cs="FreeSerif"/>
                <w:b w:val="0"/>
                <w:bCs w:val="0"/>
                <w:kern w:val="0"/>
                <w:sz w:val="22"/>
              </w:rPr>
              <w:t>二连浩特市</w:t>
            </w:r>
          </w:p>
        </w:tc>
        <w:tc>
          <w:tcPr>
            <w:tcW w:w="2268" w:type="dxa"/>
            <w:tcBorders>
              <w:top w:val="nil"/>
              <w:left w:val="nil"/>
              <w:bottom w:val="single" w:color="auto" w:sz="4" w:space="0"/>
              <w:right w:val="single" w:color="auto" w:sz="4" w:space="0"/>
            </w:tcBorders>
            <w:vAlign w:val="center"/>
          </w:tcPr>
          <w:p w14:paraId="182DF6AF">
            <w:pPr>
              <w:widowControl/>
              <w:jc w:val="center"/>
              <w:rPr>
                <w:rFonts w:ascii="FreeSerif" w:hAnsi="FreeSerif" w:cs="FreeSerif"/>
                <w:b w:val="0"/>
                <w:bCs w:val="0"/>
                <w:kern w:val="0"/>
                <w:sz w:val="22"/>
              </w:rPr>
            </w:pPr>
            <w:r>
              <w:rPr>
                <w:rFonts w:hint="eastAsia" w:ascii="FreeSerif" w:hAnsi="FreeSerif" w:cs="FreeSerif"/>
                <w:b w:val="0"/>
                <w:bCs w:val="0"/>
                <w:kern w:val="0"/>
                <w:sz w:val="22"/>
              </w:rPr>
              <w:t>二连浩特分行</w:t>
            </w:r>
          </w:p>
        </w:tc>
        <w:tc>
          <w:tcPr>
            <w:tcW w:w="1701" w:type="dxa"/>
            <w:tcBorders>
              <w:top w:val="nil"/>
              <w:left w:val="nil"/>
              <w:bottom w:val="single" w:color="auto" w:sz="4" w:space="0"/>
              <w:right w:val="single" w:color="auto" w:sz="4" w:space="0"/>
            </w:tcBorders>
            <w:vAlign w:val="center"/>
          </w:tcPr>
          <w:p w14:paraId="21315F0D">
            <w:pPr>
              <w:widowControl/>
              <w:jc w:val="center"/>
              <w:rPr>
                <w:rFonts w:ascii="FreeSerif" w:hAnsi="FreeSerif" w:cs="FreeSerif"/>
                <w:b w:val="0"/>
                <w:bCs w:val="0"/>
                <w:kern w:val="0"/>
                <w:sz w:val="22"/>
              </w:rPr>
            </w:pPr>
            <w:r>
              <w:rPr>
                <w:rFonts w:hint="eastAsia" w:ascii="FreeSerif" w:hAnsi="FreeSerif" w:cs="FreeSerif"/>
                <w:b w:val="0"/>
                <w:bCs w:val="0"/>
                <w:kern w:val="0"/>
                <w:sz w:val="22"/>
              </w:rPr>
              <w:t>郑双奎</w:t>
            </w:r>
          </w:p>
        </w:tc>
        <w:tc>
          <w:tcPr>
            <w:tcW w:w="1418" w:type="dxa"/>
            <w:vMerge w:val="continue"/>
            <w:tcBorders>
              <w:top w:val="nil"/>
              <w:left w:val="single" w:color="auto" w:sz="4" w:space="0"/>
              <w:bottom w:val="single" w:color="000000" w:sz="4" w:space="0"/>
              <w:right w:val="single" w:color="auto" w:sz="4" w:space="0"/>
            </w:tcBorders>
            <w:vAlign w:val="center"/>
          </w:tcPr>
          <w:p w14:paraId="7F563427">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6536F95C">
            <w:pPr>
              <w:widowControl/>
              <w:jc w:val="center"/>
              <w:rPr>
                <w:rFonts w:ascii="FreeSerif" w:hAnsi="FreeSerif" w:cs="FreeSerif"/>
                <w:b w:val="0"/>
                <w:bCs w:val="0"/>
                <w:kern w:val="0"/>
                <w:sz w:val="22"/>
              </w:rPr>
            </w:pPr>
            <w:r>
              <w:rPr>
                <w:rFonts w:ascii="FreeSerif" w:hAnsi="FreeSerif" w:cs="FreeSerif"/>
                <w:b w:val="0"/>
                <w:bCs w:val="0"/>
                <w:kern w:val="0"/>
                <w:sz w:val="22"/>
              </w:rPr>
              <w:t>13947910139</w:t>
            </w:r>
          </w:p>
        </w:tc>
      </w:tr>
      <w:tr w14:paraId="3901C763">
        <w:tblPrEx>
          <w:tblCellMar>
            <w:top w:w="0" w:type="dxa"/>
            <w:left w:w="108" w:type="dxa"/>
            <w:bottom w:w="0" w:type="dxa"/>
            <w:right w:w="108" w:type="dxa"/>
          </w:tblCellMar>
        </w:tblPrEx>
        <w:trPr>
          <w:trHeight w:val="540" w:hRule="atLeast"/>
        </w:trPr>
        <w:tc>
          <w:tcPr>
            <w:tcW w:w="1858" w:type="dxa"/>
            <w:tcBorders>
              <w:top w:val="nil"/>
              <w:left w:val="single" w:color="auto" w:sz="4" w:space="0"/>
              <w:bottom w:val="single" w:color="auto" w:sz="4" w:space="0"/>
              <w:right w:val="single" w:color="auto" w:sz="4" w:space="0"/>
            </w:tcBorders>
            <w:noWrap/>
            <w:vAlign w:val="center"/>
          </w:tcPr>
          <w:p w14:paraId="58E532DB">
            <w:pPr>
              <w:widowControl/>
              <w:jc w:val="center"/>
              <w:rPr>
                <w:rFonts w:ascii="FreeSerif" w:hAnsi="FreeSerif" w:cs="FreeSerif"/>
                <w:b w:val="0"/>
                <w:bCs w:val="0"/>
                <w:kern w:val="0"/>
                <w:sz w:val="22"/>
              </w:rPr>
            </w:pPr>
            <w:r>
              <w:rPr>
                <w:rFonts w:hint="eastAsia" w:ascii="FreeSerif" w:hAnsi="FreeSerif" w:cs="FreeSerif"/>
                <w:b w:val="0"/>
                <w:bCs w:val="0"/>
                <w:kern w:val="0"/>
                <w:sz w:val="22"/>
              </w:rPr>
              <w:t>满洲里市</w:t>
            </w:r>
          </w:p>
        </w:tc>
        <w:tc>
          <w:tcPr>
            <w:tcW w:w="2268" w:type="dxa"/>
            <w:tcBorders>
              <w:top w:val="nil"/>
              <w:left w:val="nil"/>
              <w:bottom w:val="single" w:color="auto" w:sz="4" w:space="0"/>
              <w:right w:val="single" w:color="auto" w:sz="4" w:space="0"/>
            </w:tcBorders>
            <w:vAlign w:val="center"/>
          </w:tcPr>
          <w:p w14:paraId="4B78405D">
            <w:pPr>
              <w:widowControl/>
              <w:jc w:val="center"/>
              <w:rPr>
                <w:rFonts w:ascii="FreeSerif" w:hAnsi="FreeSerif" w:cs="FreeSerif"/>
                <w:b w:val="0"/>
                <w:bCs w:val="0"/>
                <w:kern w:val="0"/>
                <w:sz w:val="22"/>
              </w:rPr>
            </w:pPr>
            <w:r>
              <w:rPr>
                <w:rFonts w:hint="eastAsia" w:ascii="FreeSerif" w:hAnsi="FreeSerif" w:cs="FreeSerif"/>
                <w:b w:val="0"/>
                <w:bCs w:val="0"/>
                <w:kern w:val="0"/>
                <w:sz w:val="22"/>
              </w:rPr>
              <w:t>满洲里市分行</w:t>
            </w:r>
          </w:p>
        </w:tc>
        <w:tc>
          <w:tcPr>
            <w:tcW w:w="1701" w:type="dxa"/>
            <w:tcBorders>
              <w:top w:val="nil"/>
              <w:left w:val="nil"/>
              <w:bottom w:val="single" w:color="auto" w:sz="4" w:space="0"/>
              <w:right w:val="single" w:color="auto" w:sz="4" w:space="0"/>
            </w:tcBorders>
            <w:vAlign w:val="center"/>
          </w:tcPr>
          <w:p w14:paraId="1BF3DFE7">
            <w:pPr>
              <w:widowControl/>
              <w:jc w:val="center"/>
              <w:rPr>
                <w:rFonts w:ascii="FreeSerif" w:hAnsi="FreeSerif" w:cs="FreeSerif"/>
                <w:b w:val="0"/>
                <w:bCs w:val="0"/>
                <w:kern w:val="0"/>
                <w:sz w:val="22"/>
              </w:rPr>
            </w:pPr>
            <w:r>
              <w:rPr>
                <w:rFonts w:hint="eastAsia" w:ascii="FreeSerif" w:hAnsi="FreeSerif" w:cs="FreeSerif"/>
                <w:b w:val="0"/>
                <w:bCs w:val="0"/>
                <w:kern w:val="0"/>
                <w:sz w:val="22"/>
              </w:rPr>
              <w:t>李小清</w:t>
            </w:r>
          </w:p>
        </w:tc>
        <w:tc>
          <w:tcPr>
            <w:tcW w:w="1418" w:type="dxa"/>
            <w:vMerge w:val="continue"/>
            <w:tcBorders>
              <w:top w:val="nil"/>
              <w:left w:val="single" w:color="auto" w:sz="4" w:space="0"/>
              <w:bottom w:val="single" w:color="000000" w:sz="4" w:space="0"/>
              <w:right w:val="single" w:color="auto" w:sz="4" w:space="0"/>
            </w:tcBorders>
            <w:vAlign w:val="center"/>
          </w:tcPr>
          <w:p w14:paraId="58569014">
            <w:pPr>
              <w:keepNext/>
              <w:keepLines/>
              <w:widowControl/>
              <w:spacing w:before="340" w:after="330" w:line="578" w:lineRule="auto"/>
              <w:jc w:val="left"/>
              <w:rPr>
                <w:rFonts w:ascii="FreeSerif" w:hAnsi="FreeSerif" w:cs="FreeSerif"/>
                <w:b w:val="0"/>
                <w:bCs w:val="0"/>
                <w:kern w:val="0"/>
                <w:sz w:val="22"/>
              </w:rPr>
            </w:pPr>
          </w:p>
        </w:tc>
        <w:tc>
          <w:tcPr>
            <w:tcW w:w="2268" w:type="dxa"/>
            <w:tcBorders>
              <w:top w:val="nil"/>
              <w:left w:val="nil"/>
              <w:bottom w:val="single" w:color="auto" w:sz="4" w:space="0"/>
              <w:right w:val="single" w:color="auto" w:sz="4" w:space="0"/>
            </w:tcBorders>
            <w:vAlign w:val="center"/>
          </w:tcPr>
          <w:p w14:paraId="5C0E422F">
            <w:pPr>
              <w:widowControl/>
              <w:jc w:val="center"/>
              <w:rPr>
                <w:rFonts w:ascii="FreeSerif" w:hAnsi="FreeSerif" w:cs="FreeSerif"/>
                <w:b w:val="0"/>
                <w:bCs w:val="0"/>
                <w:kern w:val="0"/>
                <w:sz w:val="22"/>
              </w:rPr>
            </w:pPr>
            <w:r>
              <w:rPr>
                <w:rFonts w:ascii="FreeSerif" w:hAnsi="FreeSerif" w:cs="FreeSerif"/>
                <w:b w:val="0"/>
                <w:bCs w:val="0"/>
                <w:kern w:val="0"/>
                <w:sz w:val="22"/>
              </w:rPr>
              <w:t>15247077085</w:t>
            </w:r>
          </w:p>
        </w:tc>
      </w:tr>
    </w:tbl>
    <w:p w14:paraId="698D6ECA">
      <w:pPr>
        <w:rPr>
          <w:rFonts w:ascii="FreeSerif" w:hAnsi="FreeSerif" w:cs="FreeSerif"/>
          <w:b w:val="0"/>
          <w:bCs w:val="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reeSerif">
    <w:altName w:val="Segoe Print"/>
    <w:panose1 w:val="00000000000000000000"/>
    <w:charset w:val="00"/>
    <w:family w:val="auto"/>
    <w:pitch w:val="default"/>
    <w:sig w:usb0="00000000" w:usb1="00000000" w:usb2="43501B29" w:usb3="04000043" w:csb0="600101FF" w:csb1="FFFF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D0FBD">
    <w:pPr>
      <w:pStyle w:val="3"/>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7CABD79">
                <w:pPr>
                  <w:pStyle w:val="3"/>
                </w:pPr>
                <w:r>
                  <w:fldChar w:fldCharType="begin"/>
                </w:r>
                <w:r>
                  <w:instrText xml:space="preserve"> PAGE  \* MERGEFORMAT </w:instrText>
                </w:r>
                <w:r>
                  <w:fldChar w:fldCharType="separate"/>
                </w:r>
                <w:r>
                  <w:t>9</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WY2ODY2MzZmNWVhZGQwNDM4MTIxMmFiZTNiZGJhNzAifQ=="/>
    <w:docVar w:name="KGWebUrl" w:val="http://10.8.1.176:80/seeyon/officeservlet"/>
  </w:docVars>
  <w:rsids>
    <w:rsidRoot w:val="00172A27"/>
    <w:rsid w:val="0002279B"/>
    <w:rsid w:val="00027DD3"/>
    <w:rsid w:val="00050242"/>
    <w:rsid w:val="00065B04"/>
    <w:rsid w:val="000D6065"/>
    <w:rsid w:val="00106372"/>
    <w:rsid w:val="00114D84"/>
    <w:rsid w:val="00160E7F"/>
    <w:rsid w:val="00172A27"/>
    <w:rsid w:val="001757D3"/>
    <w:rsid w:val="0019644C"/>
    <w:rsid w:val="00197A23"/>
    <w:rsid w:val="001A6DE6"/>
    <w:rsid w:val="001E27FE"/>
    <w:rsid w:val="001E36B8"/>
    <w:rsid w:val="001F4023"/>
    <w:rsid w:val="001F4A03"/>
    <w:rsid w:val="002124BC"/>
    <w:rsid w:val="0021292E"/>
    <w:rsid w:val="002140F3"/>
    <w:rsid w:val="00260A6D"/>
    <w:rsid w:val="002F7844"/>
    <w:rsid w:val="00300E40"/>
    <w:rsid w:val="003566A6"/>
    <w:rsid w:val="00360D1D"/>
    <w:rsid w:val="00363938"/>
    <w:rsid w:val="0038664F"/>
    <w:rsid w:val="00387AD7"/>
    <w:rsid w:val="003D2CD2"/>
    <w:rsid w:val="003E49F4"/>
    <w:rsid w:val="003F562E"/>
    <w:rsid w:val="00411441"/>
    <w:rsid w:val="0041227F"/>
    <w:rsid w:val="00414553"/>
    <w:rsid w:val="00435B0B"/>
    <w:rsid w:val="0044110B"/>
    <w:rsid w:val="00496300"/>
    <w:rsid w:val="004C7A35"/>
    <w:rsid w:val="004E118A"/>
    <w:rsid w:val="00512575"/>
    <w:rsid w:val="00554993"/>
    <w:rsid w:val="00561F93"/>
    <w:rsid w:val="005836B8"/>
    <w:rsid w:val="0059504D"/>
    <w:rsid w:val="005D29E0"/>
    <w:rsid w:val="005E334E"/>
    <w:rsid w:val="005E417A"/>
    <w:rsid w:val="005F1ABD"/>
    <w:rsid w:val="005F4309"/>
    <w:rsid w:val="0062138F"/>
    <w:rsid w:val="006516BF"/>
    <w:rsid w:val="00673485"/>
    <w:rsid w:val="006973F4"/>
    <w:rsid w:val="006A1696"/>
    <w:rsid w:val="006A28E0"/>
    <w:rsid w:val="006D56BE"/>
    <w:rsid w:val="006E6417"/>
    <w:rsid w:val="0077415B"/>
    <w:rsid w:val="00790B04"/>
    <w:rsid w:val="007A3B45"/>
    <w:rsid w:val="007D4AB2"/>
    <w:rsid w:val="00833876"/>
    <w:rsid w:val="00845851"/>
    <w:rsid w:val="00873D67"/>
    <w:rsid w:val="00883BE5"/>
    <w:rsid w:val="008858AD"/>
    <w:rsid w:val="008A0F6E"/>
    <w:rsid w:val="008C3464"/>
    <w:rsid w:val="008C7AC4"/>
    <w:rsid w:val="008E2C58"/>
    <w:rsid w:val="00905C86"/>
    <w:rsid w:val="009162A0"/>
    <w:rsid w:val="0094030A"/>
    <w:rsid w:val="009E2360"/>
    <w:rsid w:val="009F0FD0"/>
    <w:rsid w:val="009F4DB0"/>
    <w:rsid w:val="00A12FB9"/>
    <w:rsid w:val="00A37F53"/>
    <w:rsid w:val="00A535E3"/>
    <w:rsid w:val="00AE4694"/>
    <w:rsid w:val="00AF05E0"/>
    <w:rsid w:val="00B1368F"/>
    <w:rsid w:val="00B41EDD"/>
    <w:rsid w:val="00B6179E"/>
    <w:rsid w:val="00B83DB9"/>
    <w:rsid w:val="00BD0023"/>
    <w:rsid w:val="00BD2B77"/>
    <w:rsid w:val="00BE14CF"/>
    <w:rsid w:val="00BE6719"/>
    <w:rsid w:val="00C06B42"/>
    <w:rsid w:val="00C15A76"/>
    <w:rsid w:val="00C253B2"/>
    <w:rsid w:val="00C25CDE"/>
    <w:rsid w:val="00C41AE5"/>
    <w:rsid w:val="00CA5893"/>
    <w:rsid w:val="00CC40A3"/>
    <w:rsid w:val="00CD1008"/>
    <w:rsid w:val="00CE4659"/>
    <w:rsid w:val="00D16295"/>
    <w:rsid w:val="00D165A7"/>
    <w:rsid w:val="00D2157D"/>
    <w:rsid w:val="00D216F2"/>
    <w:rsid w:val="00D353DF"/>
    <w:rsid w:val="00D53199"/>
    <w:rsid w:val="00D70B46"/>
    <w:rsid w:val="00D7379D"/>
    <w:rsid w:val="00DA1FAE"/>
    <w:rsid w:val="00DE3F77"/>
    <w:rsid w:val="00DE5795"/>
    <w:rsid w:val="00E045A9"/>
    <w:rsid w:val="00E54602"/>
    <w:rsid w:val="00E67BAC"/>
    <w:rsid w:val="00E70362"/>
    <w:rsid w:val="00E863A8"/>
    <w:rsid w:val="00EA2397"/>
    <w:rsid w:val="00EB7FC0"/>
    <w:rsid w:val="00EC492C"/>
    <w:rsid w:val="00ED571D"/>
    <w:rsid w:val="00F01B30"/>
    <w:rsid w:val="00F107E8"/>
    <w:rsid w:val="00F256D0"/>
    <w:rsid w:val="00F602FC"/>
    <w:rsid w:val="00F6105D"/>
    <w:rsid w:val="00F65A04"/>
    <w:rsid w:val="00F66B1C"/>
    <w:rsid w:val="00FE7D46"/>
    <w:rsid w:val="00FF3E52"/>
    <w:rsid w:val="00FF59D1"/>
    <w:rsid w:val="022B3D0F"/>
    <w:rsid w:val="03F4380B"/>
    <w:rsid w:val="04E64FC3"/>
    <w:rsid w:val="06E54BE0"/>
    <w:rsid w:val="1E646A1E"/>
    <w:rsid w:val="27592BF1"/>
    <w:rsid w:val="279E5816"/>
    <w:rsid w:val="299F340A"/>
    <w:rsid w:val="3FD976A4"/>
    <w:rsid w:val="46BE0BE5"/>
    <w:rsid w:val="4D9C1986"/>
    <w:rsid w:val="57B7DBF8"/>
    <w:rsid w:val="5C5D3957"/>
    <w:rsid w:val="67C333B4"/>
    <w:rsid w:val="6BFD22BB"/>
    <w:rsid w:val="72BB2FB0"/>
    <w:rsid w:val="8FB7679F"/>
    <w:rsid w:val="BF9D2A3E"/>
    <w:rsid w:val="DECD36F0"/>
    <w:rsid w:val="F77DBEF7"/>
    <w:rsid w:val="FEBB8021"/>
    <w:rsid w:val="FEFFD691"/>
    <w:rsid w:val="FFF3B5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style>
  <w:style w:type="character" w:styleId="8">
    <w:name w:val="Hyperlink"/>
    <w:basedOn w:val="7"/>
    <w:unhideWhenUsed/>
    <w:qFormat/>
    <w:uiPriority w:val="99"/>
    <w:rPr>
      <w:color w:val="0000FF" w:themeColor="hyperlink"/>
      <w:u w:val="single"/>
    </w:rPr>
  </w:style>
  <w:style w:type="character" w:customStyle="1" w:styleId="9">
    <w:name w:val="批注框文本 Char"/>
    <w:basedOn w:val="7"/>
    <w:link w:val="2"/>
    <w:semiHidden/>
    <w:qFormat/>
    <w:uiPriority w:val="99"/>
    <w:rPr>
      <w:kern w:val="2"/>
      <w:sz w:val="18"/>
      <w:szCs w:val="18"/>
    </w:rPr>
  </w:style>
  <w:style w:type="paragraph" w:customStyle="1" w:styleId="10">
    <w:name w:val="p0"/>
    <w:basedOn w:val="1"/>
    <w:qFormat/>
    <w:uiPriority w:val="0"/>
    <w:pPr>
      <w:ind w:firstLine="42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3141</Words>
  <Characters>3404</Characters>
  <Lines>28</Lines>
  <Paragraphs>8</Paragraphs>
  <TotalTime>0</TotalTime>
  <ScaleCrop>false</ScaleCrop>
  <LinksUpToDate>false</LinksUpToDate>
  <CharactersWithSpaces>3404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2022-12-20T07:12:00Z</dcterms:created>
  <dc:creator>吕鹏</dc:creator>
  <cp:lastModifiedBy>生如夏花</cp:lastModifiedBy>
  <cp:lastPrinted>2025-04-17T02:44:00Z</cp:lastPrinted>
  <dcterms:modified xsi:type="dcterms:W3CDTF">2025-04-17T07:02:27Z</dcterms:modified>
  <dc:title>内蒙古自治区人力资源和社会保障厅</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7F5A7592309948F0ABF50A6B74BB0CBD</vt:lpwstr>
  </property>
  <property fmtid="{D5CDD505-2E9C-101B-9397-08002B2CF9AE}" pid="4" name="KSOTemplateDocerSaveRecord">
    <vt:lpwstr>eyJoZGlkIjoiYmYyMmVhYzM0ZWZhZjg1NTk2MmJmMGEwODUzM2ExOTciLCJ1c2VySWQiOiIyNTYyMDQzNDEifQ==</vt:lpwstr>
  </property>
</Properties>
</file>