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关于废止规范性文件的通知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640" w:firstLineChars="145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内人社办发〔2018〕108号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各盟市人力资源和社会保障局，满洲里市、二连浩特市人力资源和社会保障局，厅机关各处室、所属各单位：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根据《内蒙古自治区规范性文件制定和备案监督办法》规定，结合工作实际，决定废止《关于进一步加强职工档案管理和劳动关系认定工作的通知》（内劳社办字〔2010〕24号）。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default" w:ascii="仿宋" w:hAnsi="仿宋" w:eastAsia="仿宋" w:cs="仿宋"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内蒙古自治区人力资源和社会保障厅</w:t>
      </w:r>
    </w:p>
    <w:p>
      <w:pPr>
        <w:keepNext w:val="0"/>
        <w:keepLines w:val="0"/>
        <w:pageBreakBefore w:val="0"/>
        <w:widowControl w:val="0"/>
        <w:tabs>
          <w:tab w:val="left" w:pos="54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2018年5月3日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AB"/>
    <w:rsid w:val="00012FB1"/>
    <w:rsid w:val="00BF72AB"/>
    <w:rsid w:val="00C07DA1"/>
    <w:rsid w:val="00CA5CEC"/>
    <w:rsid w:val="5FBF9D25"/>
    <w:rsid w:val="BEDFD983"/>
    <w:rsid w:val="FB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189</Characters>
  <Lines>1</Lines>
  <Paragraphs>1</Paragraphs>
  <TotalTime>2</TotalTime>
  <ScaleCrop>false</ScaleCrop>
  <LinksUpToDate>false</LinksUpToDate>
  <CharactersWithSpaces>220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2023-09-12T22:11:00Z</dcterms:created>
  <dc:creator>hhh</dc:creator>
  <cp:lastModifiedBy>白文光</cp:lastModifiedBy>
  <dcterms:modified xsi:type="dcterms:W3CDTF">2023-09-13T09:03:26Z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