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0" w:line="840" w:lineRule="exact"/>
        <w:ind w:firstLine="0"/>
        <w:jc w:val="both"/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46"/>
        </w:rPr>
        <w:t>内蒙古自治区人力资源和社会保障厅 财政厅</w:t>
      </w:r>
      <w:r>
        <w:rPr>
          <w:rFonts w:hint="eastAsia" w:ascii="宋体" w:hAnsi="宋体" w:eastAsia="宋体"/>
          <w:b/>
          <w:color w:val="000000"/>
          <w:sz w:val="46"/>
        </w:rPr>
        <w:t>地方税务局关于阶段性降低失业保险费率的</w:t>
      </w:r>
    </w:p>
    <w:p>
      <w:pPr>
        <w:spacing w:after="240" w:line="800" w:lineRule="exact"/>
        <w:jc w:val="center"/>
      </w:pPr>
      <w:r>
        <w:rPr>
          <w:rFonts w:hint="eastAsia" w:ascii="宋体" w:hAnsi="宋体" w:eastAsia="宋体"/>
          <w:b/>
          <w:color w:val="000000"/>
          <w:sz w:val="44"/>
        </w:rPr>
        <w:t>通知</w:t>
      </w:r>
    </w:p>
    <w:p>
      <w:pPr>
        <w:spacing w:after="580" w:line="620" w:lineRule="exact"/>
        <w:jc w:val="center"/>
      </w:pPr>
      <w:r>
        <w:rPr>
          <w:rFonts w:hint="eastAsia" w:ascii="宋体" w:hAnsi="宋体" w:eastAsia="宋体"/>
          <w:color w:val="000000"/>
          <w:sz w:val="34"/>
        </w:rPr>
        <w:t>内人社发〔2017〕25号</w:t>
      </w:r>
    </w:p>
    <w:p>
      <w:pPr>
        <w:spacing w:line="620" w:lineRule="exact"/>
        <w:ind w:firstLine="0"/>
        <w:jc w:val="both"/>
      </w:pPr>
      <w:r>
        <w:rPr>
          <w:rFonts w:hint="eastAsia" w:ascii="宋体" w:hAnsi="宋体" w:eastAsia="宋体"/>
          <w:color w:val="000000"/>
          <w:sz w:val="34"/>
        </w:rPr>
        <w:t>各盟市及满洲里市、二连浩特市人力资源和社会保障局、财政局、地方税务局：</w:t>
      </w:r>
    </w:p>
    <w:p>
      <w:pPr>
        <w:spacing w:line="620" w:lineRule="exact"/>
        <w:ind w:firstLine="640"/>
        <w:jc w:val="both"/>
      </w:pPr>
      <w:r>
        <w:rPr>
          <w:rFonts w:hint="eastAsia" w:ascii="宋体" w:hAnsi="宋体" w:eastAsia="宋体"/>
          <w:color w:val="000000"/>
          <w:sz w:val="34"/>
        </w:rPr>
        <w:t>按照人力资源社会保障部、财政部《关于阶段性降低失业保险费率有关问题的通知》（人社部发〔2017〕14号）要求，为进一步减轻企业负担，增强企业活力，促进就业稳定，经自治区人民政府同意，现就我区阶段性降低失业保险费率事宜通知如下：</w:t>
      </w:r>
    </w:p>
    <w:p>
      <w:pPr>
        <w:spacing w:line="620" w:lineRule="exact"/>
        <w:ind w:firstLine="640"/>
        <w:jc w:val="both"/>
      </w:pPr>
      <w:r>
        <w:rPr>
          <w:rFonts w:hint="eastAsia" w:ascii="宋体" w:hAnsi="宋体" w:eastAsia="宋体"/>
          <w:color w:val="000000"/>
          <w:sz w:val="36"/>
        </w:rPr>
        <w:t>一、自2017年1月1日起，我区失业保险费率在2016年已降低0.5个百分点基础上阶段性降至1％。其中，用人单位失业保险费率由1％降至0.5％；职工个人失业保险费率维持0.5％不变，降低费率的期限执行至2018年4月30日。</w:t>
      </w:r>
    </w:p>
    <w:p>
      <w:pPr>
        <w:spacing w:line="620" w:lineRule="exact"/>
        <w:ind w:firstLine="640"/>
        <w:jc w:val="both"/>
        <w:sectPr>
          <w:footerReference r:id="rId3" w:type="default"/>
          <w:type w:val="continuous"/>
          <w:pgSz w:w="10820" w:h="16840"/>
          <w:pgMar w:top="1440" w:right="720" w:bottom="760" w:left="800" w:header="0" w:footer="0" w:gutter="0"/>
          <w:cols w:space="720" w:num="1"/>
          <w:titlePg/>
        </w:sectPr>
      </w:pPr>
      <w:r>
        <w:rPr>
          <w:rFonts w:hint="eastAsia" w:ascii="宋体" w:hAnsi="宋体" w:eastAsia="宋体"/>
          <w:color w:val="000000"/>
          <w:sz w:val="36"/>
        </w:rPr>
        <w:t>二、各盟市失业保险经办机构应自2017年1月1日起按新费率核定用人单位失业保险费。用人单位已按原费率多缴纳的失业保险费，可抵扣以后其他月份缴费。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3111500</wp:posOffset>
                </wp:positionH>
                <wp:positionV relativeFrom="paragraph">
                  <wp:posOffset>8966200</wp:posOffset>
                </wp:positionV>
                <wp:extent cx="1104900" cy="2540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208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5pt;margin-top:706pt;height:20pt;width:87pt;mso-position-horizontal-relative:page;z-index:251659264;mso-width-relative:page;mso-height-relative:page;" filled="f" stroked="f" coordsize="21600,21600" o:gfxdata="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FHopfZAAAADQEAAA8AAAAAAAAA&#10;AQAgAAAAIgAAAGRycy9kb3ducmV2LnhtbFBLAQIUABQAAAAIAIdO4kBl/+EI1wEAAJ4DAAAOAAAA&#10;AAAAAAEAIAAAACg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8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8"/>
                        </w:rPr>
                        <w:t>208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80" w:lineRule="exact"/>
        <w:ind w:firstLine="780"/>
        <w:jc w:val="both"/>
      </w:pPr>
      <w:r>
        <w:rPr>
          <w:rFonts w:hint="eastAsia" w:ascii="宋体" w:hAnsi="宋体" w:eastAsia="宋体"/>
          <w:color w:val="000000"/>
          <w:sz w:val="40"/>
        </w:rPr>
        <w:t>三、各盟市要进一步加强“五险合一”工作力度，稳步扩大失业保险覆盖面，提高基金征缴水平。</w:t>
      </w:r>
    </w:p>
    <w:p>
      <w:pPr>
        <w:spacing w:after="660" w:line="680" w:lineRule="exact"/>
        <w:ind w:firstLine="780"/>
        <w:jc w:val="both"/>
      </w:pPr>
      <w:r>
        <w:rPr>
          <w:rFonts w:hint="eastAsia" w:ascii="宋体" w:hAnsi="宋体" w:eastAsia="宋体"/>
          <w:color w:val="000000"/>
          <w:sz w:val="40"/>
        </w:rPr>
        <w:t>四、各盟市要按照本通知要求，狠抓落实，尽早组织实施。执行中遇到的问题，请及时向自治区人力资源和社会保障厅、财政厅和地方税务局报告。</w:t>
      </w:r>
    </w:p>
    <w:p>
      <w:pPr>
        <w:spacing w:line="680" w:lineRule="exact"/>
        <w:ind w:firstLine="0"/>
        <w:jc w:val="right"/>
      </w:pPr>
      <w:r>
        <w:rPr>
          <w:rFonts w:hint="eastAsia" w:ascii="宋体" w:hAnsi="宋体" w:eastAsia="宋体"/>
          <w:color w:val="000000"/>
          <w:sz w:val="40"/>
        </w:rPr>
        <w:t>内蒙古自治区人力资源和社会保障厅</w:t>
      </w:r>
    </w:p>
    <w:p>
      <w:pPr>
        <w:spacing w:line="680" w:lineRule="exact"/>
        <w:ind w:firstLine="5820"/>
        <w:jc w:val="both"/>
      </w:pPr>
      <w:r>
        <w:rPr>
          <w:rFonts w:hint="eastAsia" w:ascii="宋体" w:hAnsi="宋体" w:eastAsia="宋体"/>
          <w:color w:val="000000"/>
          <w:sz w:val="40"/>
        </w:rPr>
        <w:t>内蒙古自治区财政厅</w:t>
      </w:r>
    </w:p>
    <w:p>
      <w:pPr>
        <w:spacing w:line="740" w:lineRule="exact"/>
        <w:ind w:firstLine="0"/>
        <w:jc w:val="right"/>
      </w:pPr>
      <w:r>
        <w:rPr>
          <w:rFonts w:hint="eastAsia" w:ascii="宋体" w:hAnsi="宋体" w:eastAsia="宋体"/>
          <w:color w:val="000000"/>
          <w:sz w:val="44"/>
        </w:rPr>
        <w:t>内蒙古自治区地方税务局</w:t>
      </w:r>
    </w:p>
    <w:p>
      <w:pPr>
        <w:spacing w:line="680" w:lineRule="exact"/>
        <w:ind w:firstLine="6520"/>
        <w:jc w:val="both"/>
        <w:sectPr>
          <w:headerReference r:id="rId4" w:type="default"/>
          <w:type w:val="continuous"/>
          <w:pgSz w:w="12360" w:h="16840"/>
          <w:pgMar w:top="1440" w:right="720" w:bottom="144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40"/>
        </w:rPr>
        <w:t>2017年4月14日</w:t>
      </w:r>
    </w:p>
    <w:p>
      <w:pPr>
        <w:spacing w:line="1" w:lineRule="exact"/>
      </w:pPr>
    </w:p>
    <w:sectPr>
      <w:type w:val="continuous"/>
      <w:pgSz w:w="12360" w:h="16840"/>
      <w:pgMar w:top="1440" w:right="720" w:bottom="144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308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2023-11-15T08:32:30Z</dcterms:created>
  <dc:creator>INTSIG</dc:creator>
  <dc:description>Intsig Word Converter</dc:description>
  <cp:lastModifiedBy>hhh</cp:lastModifiedBy>
  <dcterms:modified xsi:type="dcterms:W3CDTF">2023-11-15T08:32:39Z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2EBF8C38A61B408880FF71D597ECE86C_13</vt:lpwstr>
  </property>
</Properties>
</file>