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sz w:val="32"/>
          <w:szCs w:val="32"/>
          <w:lang w:val="en-US" w:eastAsia="zh-CN"/>
        </w:rPr>
      </w:pPr>
    </w:p>
    <w:p>
      <w:pPr>
        <w:rPr>
          <w:rFonts w:ascii="仿宋" w:hAnsi="仿宋" w:eastAsia="仿宋"/>
          <w:sz w:val="32"/>
          <w:szCs w:val="32"/>
          <w:lang w:val="en-US" w:eastAsia="zh-CN"/>
        </w:rPr>
      </w:pPr>
    </w:p>
    <w:p>
      <w:pPr>
        <w:rPr>
          <w:rFonts w:hint="eastAsia" w:ascii="仿宋" w:hAnsi="仿宋" w:eastAsia="仿宋"/>
          <w:sz w:val="32"/>
          <w:szCs w:val="32"/>
          <w:lang w:val="en-US"/>
        </w:rPr>
      </w:pPr>
    </w:p>
    <w:p>
      <w:pPr>
        <w:rPr>
          <w:rFonts w:hint="eastAsia" w:ascii="仿宋" w:hAnsi="仿宋" w:eastAsia="仿宋"/>
          <w:sz w:val="32"/>
          <w:szCs w:val="32"/>
          <w:lang w:val="en-US"/>
        </w:rPr>
      </w:pPr>
    </w:p>
    <w:p>
      <w:pPr>
        <w:rPr>
          <w:rFonts w:hint="eastAsia" w:ascii="仿宋" w:hAnsi="仿宋" w:eastAsia="仿宋"/>
          <w:sz w:val="32"/>
          <w:szCs w:val="32"/>
          <w:lang w:val="en-US"/>
        </w:rPr>
      </w:pPr>
    </w:p>
    <w:p>
      <w:pPr>
        <w:rPr>
          <w:rFonts w:ascii="仿宋" w:hAnsi="仿宋" w:eastAsia="仿宋"/>
          <w:sz w:val="32"/>
          <w:szCs w:val="32"/>
        </w:rPr>
      </w:pPr>
    </w:p>
    <w:p>
      <w:pPr>
        <w:rPr>
          <w:rFonts w:ascii="仿宋" w:hAnsi="仿宋" w:eastAsia="仿宋"/>
          <w:sz w:val="32"/>
          <w:szCs w:val="32"/>
        </w:rPr>
      </w:pPr>
    </w:p>
    <w:p>
      <w:pPr>
        <w:jc w:val="center"/>
        <w:rPr>
          <w:rFonts w:ascii="仿宋" w:hAnsi="仿宋" w:eastAsia="仿宋"/>
          <w:sz w:val="32"/>
          <w:szCs w:val="32"/>
        </w:rPr>
      </w:pPr>
      <w:bookmarkStart w:id="0" w:name="doc_mark"/>
      <w:r>
        <w:rPr>
          <w:rFonts w:hint="eastAsia" w:ascii="仿宋" w:hAnsi="仿宋" w:eastAsia="仿宋"/>
          <w:sz w:val="32"/>
          <w:szCs w:val="32"/>
        </w:rPr>
        <w:t>内人社办发〔</w:t>
      </w:r>
      <w:r>
        <w:rPr>
          <w:rFonts w:ascii="FreeSerif" w:hAnsi="FreeSerif" w:cs="FreeSerif"/>
          <w:sz w:val="32"/>
          <w:szCs w:val="32"/>
        </w:rPr>
        <w:t>2023〕191</w:t>
      </w:r>
      <w:r>
        <w:rPr>
          <w:rFonts w:ascii="仿宋" w:hAnsi="仿宋" w:eastAsia="仿宋"/>
          <w:sz w:val="32"/>
          <w:szCs w:val="32"/>
        </w:rPr>
        <w:t>号</w:t>
      </w:r>
      <w:bookmarkEnd w:id="0"/>
    </w:p>
    <w:p>
      <w:pPr>
        <w:spacing w:after="312" w:afterLines="100" w:line="660" w:lineRule="exact"/>
        <w:jc w:val="center"/>
        <w:rPr>
          <w:rFonts w:ascii="FreeSerif" w:hAnsi="FreeSerif" w:eastAsia="方正小标宋_GBK" w:cs="FreeSerif"/>
          <w:spacing w:val="-6"/>
          <w:sz w:val="44"/>
          <w:szCs w:val="44"/>
        </w:rPr>
      </w:pPr>
    </w:p>
    <w:p>
      <w:pPr>
        <w:adjustRightInd w:val="0"/>
        <w:snapToGrid w:val="0"/>
        <w:spacing w:line="700" w:lineRule="exact"/>
        <w:jc w:val="center"/>
        <w:rPr>
          <w:rFonts w:ascii="方正小标宋简体" w:hAnsi="方正小标宋简体" w:eastAsia="方正小标宋简体" w:cs="FreeSerif"/>
          <w:spacing w:val="-6"/>
          <w:sz w:val="44"/>
          <w:szCs w:val="44"/>
        </w:rPr>
      </w:pPr>
      <w:r>
        <w:rPr>
          <w:rFonts w:hint="eastAsia" w:ascii="方正小标宋简体" w:hAnsi="方正小标宋简体" w:eastAsia="方正小标宋简体" w:cs="FreeSerif"/>
          <w:spacing w:val="-6"/>
          <w:sz w:val="44"/>
          <w:szCs w:val="44"/>
        </w:rPr>
        <w:t>关于开展自治区级示范性就业技能实训基地</w:t>
      </w:r>
    </w:p>
    <w:p>
      <w:pPr>
        <w:adjustRightInd w:val="0"/>
        <w:snapToGrid w:val="0"/>
        <w:spacing w:line="700" w:lineRule="exact"/>
        <w:jc w:val="center"/>
        <w:rPr>
          <w:rFonts w:ascii="方正小标宋简体" w:hAnsi="方正小标宋简体" w:eastAsia="方正小标宋简体" w:cs="FreeSerif"/>
          <w:sz w:val="44"/>
          <w:szCs w:val="44"/>
        </w:rPr>
      </w:pPr>
      <w:r>
        <w:rPr>
          <w:rFonts w:hint="eastAsia" w:ascii="方正小标宋简体" w:hAnsi="方正小标宋简体" w:eastAsia="方正小标宋简体" w:cs="FreeSerif"/>
          <w:sz w:val="44"/>
          <w:szCs w:val="44"/>
        </w:rPr>
        <w:t>家庭服务职业培训示范基地</w:t>
      </w:r>
      <w:r>
        <w:rPr>
          <w:rFonts w:ascii="方正小标宋简体" w:hAnsi="方正小标宋简体" w:eastAsia="方正小标宋简体" w:cs="FreeSerif"/>
          <w:sz w:val="44"/>
          <w:szCs w:val="44"/>
        </w:rPr>
        <w:t xml:space="preserve"> 职业</w:t>
      </w:r>
      <w:r>
        <w:rPr>
          <w:rFonts w:hint="eastAsia" w:ascii="方正小标宋简体" w:hAnsi="方正小标宋简体" w:eastAsia="方正小标宋简体" w:cs="FreeSerif"/>
          <w:sz w:val="44"/>
          <w:szCs w:val="44"/>
        </w:rPr>
        <w:t>技能</w:t>
      </w:r>
    </w:p>
    <w:p>
      <w:pPr>
        <w:adjustRightInd w:val="0"/>
        <w:snapToGrid w:val="0"/>
        <w:spacing w:line="700" w:lineRule="exact"/>
        <w:jc w:val="center"/>
        <w:rPr>
          <w:rFonts w:ascii="方正小标宋简体" w:hAnsi="方正小标宋简体" w:eastAsia="方正小标宋简体" w:cs="FreeSerif"/>
          <w:sz w:val="44"/>
          <w:szCs w:val="44"/>
        </w:rPr>
      </w:pPr>
      <w:r>
        <w:rPr>
          <w:rFonts w:hint="eastAsia" w:ascii="方正小标宋简体" w:hAnsi="方正小标宋简体" w:eastAsia="方正小标宋简体" w:cs="FreeSerif"/>
          <w:sz w:val="44"/>
          <w:szCs w:val="44"/>
        </w:rPr>
        <w:t>培训品牌征集工作的通知</w:t>
      </w:r>
    </w:p>
    <w:p>
      <w:pPr>
        <w:adjustRightInd w:val="0"/>
        <w:snapToGrid w:val="0"/>
        <w:spacing w:line="600" w:lineRule="exact"/>
        <w:jc w:val="center"/>
        <w:rPr>
          <w:rFonts w:ascii="FreeSerif" w:hAnsi="FreeSerif" w:eastAsia="方正小标宋_GBK" w:cs="FreeSerif"/>
          <w:sz w:val="32"/>
          <w:szCs w:val="32"/>
        </w:rPr>
      </w:pPr>
    </w:p>
    <w:p>
      <w:pPr>
        <w:adjustRightInd w:val="0"/>
        <w:snapToGrid w:val="0"/>
        <w:spacing w:line="600" w:lineRule="exact"/>
        <w:textAlignment w:val="baseline"/>
        <w:rPr>
          <w:rFonts w:ascii="仿宋" w:hAnsi="仿宋" w:eastAsia="仿宋" w:cs="FreeSerif"/>
          <w:sz w:val="32"/>
          <w:szCs w:val="32"/>
        </w:rPr>
      </w:pPr>
      <w:r>
        <w:rPr>
          <w:rFonts w:hint="eastAsia" w:ascii="仿宋" w:hAnsi="仿宋" w:eastAsia="仿宋" w:cs="FreeSerif"/>
          <w:sz w:val="32"/>
          <w:szCs w:val="32"/>
        </w:rPr>
        <w:t>各盟市人力资源和社会保障局，满洲里市、二连浩特市人力资源和社会保障局：</w:t>
      </w:r>
    </w:p>
    <w:p>
      <w:pPr>
        <w:wordWrap w:val="0"/>
        <w:adjustRightInd w:val="0"/>
        <w:snapToGrid w:val="0"/>
        <w:spacing w:line="600" w:lineRule="exact"/>
        <w:ind w:firstLine="640" w:firstLineChars="200"/>
        <w:textAlignment w:val="baseline"/>
        <w:rPr>
          <w:rFonts w:ascii="仿宋" w:hAnsi="仿宋" w:eastAsia="仿宋" w:cs="FreeSerif"/>
          <w:sz w:val="32"/>
          <w:szCs w:val="32"/>
        </w:rPr>
      </w:pPr>
      <w:r>
        <w:rPr>
          <w:rFonts w:hint="eastAsia" w:ascii="仿宋" w:hAnsi="仿宋" w:eastAsia="仿宋" w:cs="FreeSerif"/>
          <w:sz w:val="32"/>
          <w:szCs w:val="32"/>
        </w:rPr>
        <w:t>为贯彻落实《关于印发〈“技能内蒙古行动”实施方案</w:t>
      </w:r>
      <w:r>
        <w:rPr>
          <w:rFonts w:hint="eastAsia" w:ascii="FreeSerif" w:hAnsi="FreeSerif" w:cs="FreeSerif"/>
          <w:sz w:val="32"/>
          <w:szCs w:val="32"/>
        </w:rPr>
        <w:t>（</w:t>
      </w:r>
      <w:r>
        <w:rPr>
          <w:rFonts w:ascii="FreeSerif" w:hAnsi="FreeSerif" w:cs="FreeSerif"/>
          <w:sz w:val="32"/>
          <w:szCs w:val="32"/>
        </w:rPr>
        <w:t>2022—2025</w:t>
      </w:r>
      <w:r>
        <w:rPr>
          <w:rFonts w:ascii="仿宋" w:hAnsi="仿宋" w:eastAsia="仿宋" w:cs="FreeSerif"/>
          <w:sz w:val="32"/>
          <w:szCs w:val="32"/>
        </w:rPr>
        <w:t>年）〉的通知》（内人社发</w:t>
      </w:r>
      <w:r>
        <w:rPr>
          <w:rFonts w:hint="eastAsia" w:ascii="FreeSerif" w:hAnsi="FreeSerif" w:cs="FreeSerif"/>
          <w:sz w:val="32"/>
          <w:szCs w:val="32"/>
        </w:rPr>
        <w:t>〔</w:t>
      </w:r>
      <w:r>
        <w:rPr>
          <w:rFonts w:ascii="FreeSerif" w:hAnsi="FreeSerif" w:cs="FreeSerif"/>
          <w:sz w:val="32"/>
          <w:szCs w:val="32"/>
        </w:rPr>
        <w:t>2022</w:t>
      </w:r>
      <w:r>
        <w:rPr>
          <w:rFonts w:hint="eastAsia" w:ascii="FreeSerif" w:hAnsi="FreeSerif" w:cs="FreeSerif"/>
          <w:sz w:val="32"/>
          <w:szCs w:val="32"/>
        </w:rPr>
        <w:t>〕</w:t>
      </w:r>
      <w:r>
        <w:rPr>
          <w:rFonts w:ascii="FreeSerif" w:hAnsi="FreeSerif" w:cs="FreeSerif"/>
          <w:sz w:val="32"/>
          <w:szCs w:val="32"/>
        </w:rPr>
        <w:t>31</w:t>
      </w:r>
      <w:r>
        <w:rPr>
          <w:rFonts w:ascii="仿宋" w:hAnsi="仿宋" w:eastAsia="仿宋" w:cs="FreeSerif"/>
          <w:sz w:val="32"/>
          <w:szCs w:val="32"/>
        </w:rPr>
        <w:t>号</w:t>
      </w:r>
      <w:r>
        <w:rPr>
          <w:rFonts w:hint="eastAsia" w:ascii="仿宋" w:hAnsi="仿宋" w:eastAsia="仿宋" w:cs="FreeSerif"/>
          <w:sz w:val="32"/>
          <w:szCs w:val="32"/>
        </w:rPr>
        <w:t>）文件精神，发挥示范引领作用，促进提升培训质量和就业效果，内蒙古自治区人力资源和社会保障厅决定开展自治区级示范性就业技能实训基地、家庭服务职业培训示范基地、职业技能培训品牌征集工作。</w:t>
      </w:r>
    </w:p>
    <w:p>
      <w:pPr>
        <w:adjustRightInd w:val="0"/>
        <w:snapToGrid w:val="0"/>
        <w:spacing w:line="600" w:lineRule="exact"/>
        <w:ind w:firstLine="640" w:firstLineChars="200"/>
        <w:textAlignment w:val="baseline"/>
        <w:rPr>
          <w:rFonts w:ascii="FreeSerif" w:hAnsi="FreeSerif" w:cs="FreeSerif"/>
          <w:sz w:val="32"/>
          <w:szCs w:val="32"/>
        </w:rPr>
      </w:pPr>
      <w:r>
        <w:rPr>
          <w:rFonts w:hint="eastAsia" w:ascii="仿宋" w:hAnsi="仿宋" w:eastAsia="仿宋" w:cs="FreeSerif"/>
          <w:sz w:val="32"/>
          <w:szCs w:val="32"/>
        </w:rPr>
        <w:t>请各盟市按照</w:t>
      </w:r>
      <w:r>
        <w:rPr>
          <w:rFonts w:ascii="仿宋" w:hAnsi="仿宋" w:eastAsia="仿宋" w:cs="FreeSerif"/>
          <w:sz w:val="32"/>
          <w:szCs w:val="32"/>
        </w:rPr>
        <w:t>《</w:t>
      </w:r>
      <w:r>
        <w:rPr>
          <w:rFonts w:ascii="FreeSerif" w:hAnsi="FreeSerif" w:cs="FreeSerif"/>
          <w:sz w:val="32"/>
          <w:szCs w:val="32"/>
        </w:rPr>
        <w:t>2023</w:t>
      </w:r>
      <w:r>
        <w:rPr>
          <w:rFonts w:ascii="仿宋" w:hAnsi="仿宋" w:eastAsia="仿宋" w:cs="FreeSerif"/>
          <w:sz w:val="32"/>
          <w:szCs w:val="32"/>
        </w:rPr>
        <w:t>年</w:t>
      </w:r>
      <w:r>
        <w:rPr>
          <w:rFonts w:hint="eastAsia" w:ascii="仿宋" w:hAnsi="仿宋" w:eastAsia="仿宋" w:cs="FreeSerif"/>
          <w:sz w:val="32"/>
          <w:szCs w:val="32"/>
        </w:rPr>
        <w:t>自治区级</w:t>
      </w:r>
      <w:r>
        <w:rPr>
          <w:rFonts w:ascii="仿宋" w:hAnsi="仿宋" w:eastAsia="仿宋" w:cs="FreeSerif"/>
          <w:sz w:val="32"/>
          <w:szCs w:val="32"/>
        </w:rPr>
        <w:t>示范性就业技能实训基地、家庭服务职业培训示范基地、职业技能培训品牌征集工作方案》</w:t>
      </w:r>
      <w:r>
        <w:rPr>
          <w:rFonts w:hint="eastAsia" w:ascii="仿宋" w:hAnsi="仿宋" w:eastAsia="仿宋" w:cs="FreeSerif"/>
          <w:sz w:val="32"/>
          <w:szCs w:val="32"/>
        </w:rPr>
        <w:t>（附件），积极组织，加强宣传</w:t>
      </w:r>
      <w:r>
        <w:rPr>
          <w:rFonts w:ascii="仿宋" w:hAnsi="仿宋" w:eastAsia="仿宋" w:cs="FreeSerif"/>
          <w:sz w:val="32"/>
          <w:szCs w:val="32"/>
        </w:rPr>
        <w:t>，确保征集工作</w:t>
      </w:r>
      <w:r>
        <w:rPr>
          <w:rFonts w:hint="eastAsia" w:ascii="仿宋" w:hAnsi="仿宋" w:eastAsia="仿宋" w:cs="FreeSerif"/>
          <w:sz w:val="32"/>
          <w:szCs w:val="32"/>
        </w:rPr>
        <w:t>顺利</w:t>
      </w:r>
      <w:r>
        <w:rPr>
          <w:rFonts w:ascii="仿宋" w:hAnsi="仿宋" w:eastAsia="仿宋" w:cs="FreeSerif"/>
          <w:sz w:val="32"/>
          <w:szCs w:val="32"/>
        </w:rPr>
        <w:t>开展</w:t>
      </w:r>
      <w:r>
        <w:rPr>
          <w:rFonts w:hint="eastAsia" w:ascii="仿宋" w:hAnsi="仿宋" w:eastAsia="仿宋" w:cs="FreeSerif"/>
          <w:sz w:val="32"/>
          <w:szCs w:val="32"/>
        </w:rPr>
        <w:t>。</w:t>
      </w:r>
    </w:p>
    <w:p>
      <w:pPr>
        <w:pStyle w:val="5"/>
        <w:adjustRightInd w:val="0"/>
        <w:snapToGrid w:val="0"/>
        <w:spacing w:line="600" w:lineRule="exact"/>
        <w:ind w:firstLine="0" w:firstLineChars="0"/>
        <w:jc w:val="left"/>
        <w:rPr>
          <w:rFonts w:ascii="FreeSerif" w:hAnsi="FreeSerif" w:eastAsia="宋体" w:cs="FreeSerif"/>
          <w:szCs w:val="32"/>
        </w:rPr>
      </w:pPr>
    </w:p>
    <w:p>
      <w:pPr>
        <w:pStyle w:val="5"/>
        <w:adjustRightInd w:val="0"/>
        <w:snapToGrid w:val="0"/>
        <w:spacing w:line="600" w:lineRule="exact"/>
        <w:ind w:firstLine="640"/>
        <w:jc w:val="left"/>
        <w:rPr>
          <w:rFonts w:hint="eastAsia" w:cs="FreeSerif"/>
          <w:szCs w:val="32"/>
        </w:rPr>
      </w:pPr>
      <w:r>
        <w:rPr>
          <w:rFonts w:hint="eastAsia" w:cs="FreeSerif"/>
          <w:szCs w:val="32"/>
        </w:rPr>
        <w:t>附件：</w:t>
      </w:r>
      <w:r>
        <w:rPr>
          <w:rFonts w:ascii="FreeSerif" w:hAnsi="FreeSerif" w:eastAsia="宋体" w:cs="FreeSerif"/>
          <w:szCs w:val="32"/>
        </w:rPr>
        <w:t>2023</w:t>
      </w:r>
      <w:r>
        <w:rPr>
          <w:rFonts w:cs="FreeSerif"/>
          <w:szCs w:val="32"/>
        </w:rPr>
        <w:t>年</w:t>
      </w:r>
      <w:r>
        <w:rPr>
          <w:rFonts w:hint="eastAsia" w:cs="FreeSerif"/>
          <w:szCs w:val="32"/>
        </w:rPr>
        <w:t>自治区级示范性就业技能实训基地</w:t>
      </w:r>
      <w:r>
        <w:rPr>
          <w:rFonts w:cs="FreeSerif"/>
          <w:szCs w:val="32"/>
        </w:rPr>
        <w:t>、</w:t>
      </w:r>
      <w:r>
        <w:rPr>
          <w:rFonts w:hint="eastAsia" w:cs="FreeSerif"/>
          <w:szCs w:val="32"/>
        </w:rPr>
        <w:t>家庭服</w:t>
      </w:r>
    </w:p>
    <w:p>
      <w:pPr>
        <w:pStyle w:val="5"/>
        <w:adjustRightInd w:val="0"/>
        <w:snapToGrid w:val="0"/>
        <w:spacing w:line="600" w:lineRule="exact"/>
        <w:ind w:firstLine="1600" w:firstLineChars="500"/>
        <w:jc w:val="left"/>
        <w:rPr>
          <w:rFonts w:hint="eastAsia" w:cs="FreeSerif"/>
          <w:szCs w:val="32"/>
        </w:rPr>
      </w:pPr>
      <w:r>
        <w:rPr>
          <w:rFonts w:hint="eastAsia" w:cs="FreeSerif"/>
          <w:szCs w:val="32"/>
        </w:rPr>
        <w:t>务职业培训示范基地</w:t>
      </w:r>
      <w:r>
        <w:rPr>
          <w:rFonts w:cs="FreeSerif"/>
          <w:szCs w:val="32"/>
        </w:rPr>
        <w:t>和</w:t>
      </w:r>
      <w:r>
        <w:rPr>
          <w:rFonts w:hint="eastAsia" w:cs="FreeSerif"/>
          <w:szCs w:val="32"/>
        </w:rPr>
        <w:t>职业技能培训品牌征集工作</w:t>
      </w:r>
    </w:p>
    <w:p>
      <w:pPr>
        <w:pStyle w:val="5"/>
        <w:adjustRightInd w:val="0"/>
        <w:snapToGrid w:val="0"/>
        <w:spacing w:line="600" w:lineRule="exact"/>
        <w:ind w:firstLine="1600" w:firstLineChars="500"/>
        <w:jc w:val="left"/>
        <w:rPr>
          <w:rFonts w:cs="FreeSerif"/>
          <w:szCs w:val="32"/>
        </w:rPr>
      </w:pPr>
      <w:r>
        <w:rPr>
          <w:rFonts w:hint="eastAsia" w:cs="FreeSerif"/>
          <w:szCs w:val="32"/>
        </w:rPr>
        <w:t>方案</w:t>
      </w:r>
    </w:p>
    <w:p>
      <w:pPr>
        <w:adjustRightInd w:val="0"/>
        <w:snapToGrid w:val="0"/>
        <w:spacing w:line="600" w:lineRule="exact"/>
        <w:jc w:val="right"/>
        <w:rPr>
          <w:rFonts w:ascii="仿宋" w:hAnsi="仿宋" w:eastAsia="仿宋" w:cs="FreeSerif"/>
          <w:sz w:val="32"/>
          <w:szCs w:val="32"/>
        </w:rPr>
      </w:pPr>
    </w:p>
    <w:p>
      <w:pPr>
        <w:adjustRightInd w:val="0"/>
        <w:snapToGrid w:val="0"/>
        <w:spacing w:line="600" w:lineRule="exact"/>
        <w:jc w:val="right"/>
        <w:rPr>
          <w:rFonts w:ascii="仿宋" w:hAnsi="仿宋" w:eastAsia="仿宋" w:cs="FreeSerif"/>
          <w:sz w:val="32"/>
          <w:szCs w:val="32"/>
        </w:rPr>
      </w:pPr>
    </w:p>
    <w:p>
      <w:pPr>
        <w:adjustRightInd w:val="0"/>
        <w:snapToGrid w:val="0"/>
        <w:spacing w:line="600" w:lineRule="exact"/>
        <w:jc w:val="right"/>
        <w:rPr>
          <w:rFonts w:ascii="仿宋" w:hAnsi="仿宋" w:eastAsia="仿宋" w:cs="FreeSerif"/>
          <w:sz w:val="32"/>
          <w:szCs w:val="32"/>
        </w:rPr>
      </w:pPr>
    </w:p>
    <w:p>
      <w:pPr>
        <w:adjustRightInd w:val="0"/>
        <w:snapToGrid w:val="0"/>
        <w:spacing w:line="600" w:lineRule="exact"/>
        <w:jc w:val="right"/>
        <w:rPr>
          <w:rFonts w:ascii="FreeSerif" w:hAnsi="FreeSerif" w:cs="FreeSerif"/>
          <w:sz w:val="32"/>
          <w:szCs w:val="32"/>
        </w:rPr>
      </w:pPr>
      <w:r>
        <w:rPr>
          <w:rFonts w:hint="eastAsia" w:ascii="仿宋" w:hAnsi="仿宋" w:eastAsia="仿宋" w:cs="FreeSerif"/>
          <w:sz w:val="32"/>
          <w:szCs w:val="32"/>
        </w:rPr>
        <w:t>内蒙古自治区人力资源和社会保障厅</w:t>
      </w:r>
      <w:r>
        <w:rPr>
          <w:rFonts w:ascii="仿宋" w:hAnsi="仿宋" w:eastAsia="仿宋" w:cs="FreeSerif"/>
          <w:sz w:val="32"/>
          <w:szCs w:val="32"/>
        </w:rPr>
        <w:t xml:space="preserve">  </w:t>
      </w:r>
      <w:r>
        <w:rPr>
          <w:rFonts w:ascii="FreeSerif" w:hAnsi="FreeSerif" w:cs="FreeSerif"/>
          <w:sz w:val="32"/>
          <w:szCs w:val="32"/>
        </w:rPr>
        <w:t xml:space="preserve">          </w:t>
      </w:r>
    </w:p>
    <w:p>
      <w:pPr>
        <w:wordWrap w:val="0"/>
        <w:adjustRightInd w:val="0"/>
        <w:snapToGrid w:val="0"/>
        <w:spacing w:line="600" w:lineRule="exact"/>
        <w:jc w:val="center"/>
        <w:rPr>
          <w:rFonts w:ascii="FreeSerif" w:hAnsi="FreeSerif" w:cs="FreeSerif"/>
          <w:sz w:val="32"/>
          <w:szCs w:val="32"/>
        </w:rPr>
      </w:pPr>
      <w:r>
        <w:rPr>
          <w:rFonts w:ascii="FreeSerif" w:hAnsi="FreeSerif" w:cs="FreeSerif"/>
          <w:sz w:val="32"/>
          <w:szCs w:val="32"/>
        </w:rPr>
        <w:t xml:space="preserve">                       2023</w:t>
      </w:r>
      <w:r>
        <w:rPr>
          <w:rFonts w:hint="eastAsia" w:ascii="仿宋" w:hAnsi="仿宋" w:eastAsia="仿宋" w:cs="FreeSerif"/>
          <w:sz w:val="32"/>
          <w:szCs w:val="32"/>
        </w:rPr>
        <w:t>年</w:t>
      </w:r>
      <w:r>
        <w:rPr>
          <w:rFonts w:ascii="FreeSerif" w:hAnsi="FreeSerif" w:cs="FreeSerif"/>
          <w:sz w:val="32"/>
          <w:szCs w:val="32"/>
        </w:rPr>
        <w:t>11</w:t>
      </w:r>
      <w:r>
        <w:rPr>
          <w:rFonts w:hint="eastAsia" w:ascii="仿宋" w:hAnsi="仿宋" w:eastAsia="仿宋" w:cs="FreeSerif"/>
          <w:sz w:val="32"/>
          <w:szCs w:val="32"/>
        </w:rPr>
        <w:t>月</w:t>
      </w:r>
      <w:r>
        <w:rPr>
          <w:rFonts w:ascii="FreeSerif" w:hAnsi="FreeSerif" w:cs="FreeSerif"/>
          <w:sz w:val="32"/>
          <w:szCs w:val="32"/>
        </w:rPr>
        <w:t>1</w:t>
      </w:r>
      <w:r>
        <w:rPr>
          <w:rFonts w:hint="eastAsia" w:ascii="FreeSerif" w:hAnsi="FreeSerif" w:cs="FreeSerif"/>
          <w:sz w:val="32"/>
          <w:szCs w:val="32"/>
        </w:rPr>
        <w:t>3</w:t>
      </w:r>
      <w:r>
        <w:rPr>
          <w:rFonts w:hint="eastAsia" w:ascii="仿宋" w:hAnsi="仿宋" w:eastAsia="仿宋" w:cs="FreeSerif"/>
          <w:sz w:val="32"/>
          <w:szCs w:val="32"/>
        </w:rPr>
        <w:t>日</w:t>
      </w:r>
      <w:r>
        <w:rPr>
          <w:rFonts w:ascii="FreeSerif" w:hAnsi="FreeSerif" w:cs="FreeSerif"/>
          <w:sz w:val="32"/>
          <w:szCs w:val="32"/>
        </w:rPr>
        <w:t xml:space="preserve"> </w:t>
      </w:r>
    </w:p>
    <w:p>
      <w:pPr>
        <w:adjustRightInd w:val="0"/>
        <w:snapToGrid w:val="0"/>
        <w:spacing w:line="600" w:lineRule="exact"/>
        <w:ind w:firstLine="640" w:firstLineChars="200"/>
        <w:rPr>
          <w:rFonts w:ascii="仿宋" w:hAnsi="仿宋" w:eastAsia="仿宋" w:cs="FreeSerif"/>
          <w:sz w:val="32"/>
          <w:szCs w:val="32"/>
        </w:rPr>
      </w:pPr>
      <w:r>
        <w:rPr>
          <w:rFonts w:hint="eastAsia" w:ascii="仿宋" w:hAnsi="仿宋" w:eastAsia="仿宋" w:cs="FreeSerif"/>
          <w:sz w:val="32"/>
          <w:szCs w:val="32"/>
        </w:rPr>
        <w:t>（此件主动公开）</w:t>
      </w:r>
    </w:p>
    <w:p>
      <w:pPr>
        <w:adjustRightInd w:val="0"/>
        <w:snapToGrid w:val="0"/>
        <w:spacing w:line="600" w:lineRule="exact"/>
        <w:ind w:firstLine="640" w:firstLineChars="200"/>
        <w:rPr>
          <w:rFonts w:ascii="仿宋" w:hAnsi="仿宋" w:eastAsia="仿宋" w:cs="FreeSerif"/>
          <w:sz w:val="32"/>
          <w:szCs w:val="32"/>
        </w:rPr>
      </w:pPr>
      <w:r>
        <w:rPr>
          <w:rFonts w:hint="eastAsia" w:ascii="仿宋" w:hAnsi="仿宋" w:eastAsia="仿宋" w:cs="FreeSerif"/>
          <w:sz w:val="32"/>
          <w:szCs w:val="32"/>
        </w:rPr>
        <w:t>（联系单位：自治区就业服务中心）</w:t>
      </w:r>
    </w:p>
    <w:p>
      <w:pPr>
        <w:adjustRightInd w:val="0"/>
        <w:snapToGrid w:val="0"/>
        <w:spacing w:line="600" w:lineRule="exact"/>
        <w:rPr>
          <w:rFonts w:ascii="FreeSerif" w:hAnsi="FreeSerif" w:eastAsia="黑体" w:cs="FreeSerif"/>
          <w:sz w:val="32"/>
          <w:szCs w:val="32"/>
        </w:rPr>
      </w:pPr>
      <w:r>
        <w:rPr>
          <w:rFonts w:ascii="FreeSerif" w:hAnsi="FreeSerif" w:cs="FreeSerif"/>
          <w:szCs w:val="32"/>
        </w:rPr>
        <w:br w:type="page"/>
      </w:r>
      <w:r>
        <w:rPr>
          <w:rFonts w:hint="eastAsia" w:ascii="FreeSerif" w:hAnsi="FreeSerif" w:eastAsia="黑体" w:cs="FreeSerif"/>
          <w:sz w:val="32"/>
          <w:szCs w:val="32"/>
        </w:rPr>
        <w:t>附件</w:t>
      </w:r>
    </w:p>
    <w:p>
      <w:pPr>
        <w:adjustRightInd w:val="0"/>
        <w:snapToGrid w:val="0"/>
        <w:spacing w:line="600" w:lineRule="exact"/>
        <w:rPr>
          <w:rFonts w:ascii="FreeSerif" w:hAnsi="FreeSerif" w:eastAsia="黑体" w:cs="FreeSerif"/>
        </w:rPr>
      </w:pPr>
    </w:p>
    <w:p>
      <w:pPr>
        <w:snapToGrid w:val="0"/>
        <w:jc w:val="center"/>
        <w:textAlignment w:val="baseline"/>
        <w:rPr>
          <w:rFonts w:ascii="方正小标宋简体" w:hAnsi="方正小标宋简体" w:eastAsia="方正小标宋简体" w:cs="FreeSerif"/>
          <w:sz w:val="44"/>
          <w:szCs w:val="44"/>
        </w:rPr>
      </w:pPr>
      <w:r>
        <w:rPr>
          <w:rFonts w:ascii="方正小标宋简体" w:hAnsi="方正小标宋简体" w:eastAsia="方正小标宋简体" w:cs="FreeSerif"/>
          <w:sz w:val="44"/>
          <w:szCs w:val="44"/>
        </w:rPr>
        <w:t>2023</w:t>
      </w:r>
      <w:r>
        <w:rPr>
          <w:rFonts w:hint="eastAsia" w:ascii="方正小标宋简体" w:hAnsi="方正小标宋简体" w:eastAsia="方正小标宋简体" w:cs="FreeSerif"/>
          <w:sz w:val="44"/>
          <w:szCs w:val="44"/>
        </w:rPr>
        <w:t>年自治区级示范性就业技能实训基地</w:t>
      </w:r>
      <w:r>
        <w:rPr>
          <w:rFonts w:ascii="方正小标宋简体" w:hAnsi="方正小标宋简体" w:eastAsia="方正小标宋简体" w:cs="FreeSerif"/>
          <w:sz w:val="44"/>
          <w:szCs w:val="44"/>
        </w:rPr>
        <w:t>、</w:t>
      </w:r>
    </w:p>
    <w:p>
      <w:pPr>
        <w:snapToGrid w:val="0"/>
        <w:jc w:val="center"/>
        <w:textAlignment w:val="baseline"/>
        <w:rPr>
          <w:rFonts w:ascii="方正小标宋简体" w:hAnsi="方正小标宋简体" w:eastAsia="方正小标宋简体" w:cs="FreeSerif"/>
          <w:sz w:val="44"/>
          <w:szCs w:val="44"/>
        </w:rPr>
      </w:pPr>
      <w:r>
        <w:rPr>
          <w:rFonts w:hint="eastAsia" w:ascii="方正小标宋简体" w:hAnsi="方正小标宋简体" w:eastAsia="方正小标宋简体" w:cs="FreeSerif"/>
          <w:sz w:val="44"/>
          <w:szCs w:val="44"/>
        </w:rPr>
        <w:t>家庭服务职业培训示范基地和职业</w:t>
      </w:r>
    </w:p>
    <w:p>
      <w:pPr>
        <w:snapToGrid w:val="0"/>
        <w:jc w:val="center"/>
        <w:textAlignment w:val="baseline"/>
        <w:rPr>
          <w:rFonts w:ascii="方正小标宋简体" w:hAnsi="方正小标宋简体" w:eastAsia="方正小标宋简体" w:cs="FreeSerif"/>
          <w:sz w:val="20"/>
        </w:rPr>
      </w:pPr>
      <w:r>
        <w:rPr>
          <w:rFonts w:hint="eastAsia" w:ascii="方正小标宋简体" w:hAnsi="方正小标宋简体" w:eastAsia="方正小标宋简体" w:cs="FreeSerif"/>
          <w:sz w:val="44"/>
          <w:szCs w:val="44"/>
        </w:rPr>
        <w:t>技能培训品牌征集工作方案</w:t>
      </w:r>
    </w:p>
    <w:p>
      <w:pPr>
        <w:adjustRightInd w:val="0"/>
        <w:snapToGrid w:val="0"/>
        <w:spacing w:line="580" w:lineRule="exact"/>
        <w:rPr>
          <w:rFonts w:ascii="FreeSerif" w:hAnsi="FreeSerif" w:cs="FreeSerif"/>
        </w:rPr>
      </w:pPr>
    </w:p>
    <w:p>
      <w:pPr>
        <w:pStyle w:val="2"/>
        <w:adjustRightInd w:val="0"/>
        <w:snapToGrid w:val="0"/>
        <w:spacing w:before="0" w:after="0" w:line="640" w:lineRule="exact"/>
        <w:rPr>
          <w:rFonts w:ascii="FreeSerif" w:hAnsi="FreeSerif" w:cs="FreeSerif"/>
        </w:rPr>
      </w:pPr>
      <w:r>
        <w:rPr>
          <w:rFonts w:ascii="FreeSerif" w:hAnsi="FreeSerif" w:cs="FreeSerif"/>
        </w:rPr>
        <w:t>一、自治区级示范性就业技能实训基地</w:t>
      </w:r>
    </w:p>
    <w:p>
      <w:pPr>
        <w:pStyle w:val="3"/>
        <w:adjustRightInd w:val="0"/>
        <w:snapToGrid w:val="0"/>
        <w:spacing w:before="0" w:after="0" w:line="640" w:lineRule="exact"/>
        <w:ind w:firstLine="640"/>
        <w:rPr>
          <w:rFonts w:ascii="FreeSerif" w:hAnsi="FreeSerif" w:cs="FreeSerif"/>
          <w:b w:val="0"/>
          <w:bCs/>
          <w:szCs w:val="32"/>
        </w:rPr>
      </w:pPr>
      <w:r>
        <w:rPr>
          <w:rFonts w:hint="eastAsia" w:ascii="FreeSerif" w:hAnsi="FreeSerif" w:cs="FreeSerif"/>
          <w:b w:val="0"/>
          <w:bCs/>
          <w:szCs w:val="32"/>
        </w:rPr>
        <w:t>（一）征集范围</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自治区级示范性就业技能实训基地从盟市级示范性就业技能实训基地中择优选定，盟市级示范性就业技能实训基地由盟市征集公布。</w:t>
      </w:r>
    </w:p>
    <w:p>
      <w:pPr>
        <w:pStyle w:val="3"/>
        <w:adjustRightInd w:val="0"/>
        <w:snapToGrid w:val="0"/>
        <w:spacing w:before="0" w:after="0" w:line="640" w:lineRule="exact"/>
        <w:ind w:firstLine="640"/>
        <w:rPr>
          <w:rFonts w:ascii="楷体" w:hAnsi="楷体" w:cs="FreeSerif"/>
          <w:b w:val="0"/>
          <w:snapToGrid w:val="0"/>
          <w:kern w:val="0"/>
          <w:szCs w:val="32"/>
        </w:rPr>
      </w:pPr>
      <w:r>
        <w:rPr>
          <w:rFonts w:hint="eastAsia" w:ascii="楷体" w:hAnsi="楷体" w:cs="FreeSerif"/>
          <w:b w:val="0"/>
          <w:snapToGrid w:val="0"/>
          <w:kern w:val="0"/>
          <w:szCs w:val="32"/>
        </w:rPr>
        <w:t>（二）基本条件</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1.依法成立的具有独立法人资格的机构，取得人力资源社会保障行政部门或教育部门颁发的办学许可证，并在当地人力资源社会保障部门备案的培训机构；</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2.具备承担各类技能培训相应岗位必备的专业设置、场所、设施设备和师资等基本条件，并符合国家建设和安全标准；</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3.内部管理规范，社会信誉度好，无违法违纪行为和未了结的法律、经济纠纷；</w:t>
      </w:r>
      <w:r>
        <w:rPr>
          <w:rFonts w:hint="eastAsia" w:ascii="FreeSerif" w:hAnsi="FreeSerif" w:eastAsia="仿宋" w:cs="FreeSerif"/>
          <w:snapToGrid w:val="0"/>
          <w:kern w:val="0"/>
          <w:sz w:val="32"/>
          <w:szCs w:val="32"/>
        </w:rPr>
        <w:t>无各类督查、巡视、审计发现未整改完成的问题</w:t>
      </w:r>
      <w:r>
        <w:rPr>
          <w:rFonts w:ascii="FreeSerif" w:hAnsi="FreeSerif" w:eastAsia="仿宋" w:cs="FreeSerif"/>
          <w:snapToGrid w:val="0"/>
          <w:kern w:val="0"/>
          <w:sz w:val="32"/>
          <w:szCs w:val="32"/>
        </w:rPr>
        <w:t>；</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4.能按照自治区职业技能提升行动</w:t>
      </w:r>
      <w:r>
        <w:rPr>
          <w:rFonts w:hint="eastAsia" w:ascii="FreeSerif" w:hAnsi="FreeSerif" w:eastAsia="仿宋" w:cs="FreeSerif"/>
          <w:snapToGrid w:val="0"/>
          <w:kern w:val="0"/>
          <w:sz w:val="32"/>
          <w:szCs w:val="32"/>
        </w:rPr>
        <w:t>要求</w:t>
      </w:r>
      <w:r>
        <w:rPr>
          <w:rFonts w:ascii="FreeSerif" w:hAnsi="FreeSerif" w:eastAsia="仿宋" w:cs="FreeSerif"/>
          <w:snapToGrid w:val="0"/>
          <w:kern w:val="0"/>
          <w:sz w:val="32"/>
          <w:szCs w:val="32"/>
        </w:rPr>
        <w:t>和自治区职业技能培训管理办法组织开展就业技能培训</w:t>
      </w:r>
      <w:r>
        <w:rPr>
          <w:rFonts w:hint="eastAsia" w:ascii="FreeSerif" w:hAnsi="FreeSerif" w:eastAsia="仿宋" w:cs="FreeSerif"/>
          <w:snapToGrid w:val="0"/>
          <w:kern w:val="0"/>
          <w:sz w:val="32"/>
          <w:szCs w:val="32"/>
        </w:rPr>
        <w:t>。</w:t>
      </w:r>
    </w:p>
    <w:p>
      <w:pPr>
        <w:pStyle w:val="3"/>
        <w:adjustRightInd w:val="0"/>
        <w:snapToGrid w:val="0"/>
        <w:spacing w:before="0" w:after="0" w:line="640" w:lineRule="exact"/>
        <w:ind w:firstLine="640"/>
        <w:rPr>
          <w:rFonts w:ascii="楷体" w:hAnsi="楷体" w:cs="FreeSerif"/>
          <w:b w:val="0"/>
          <w:snapToGrid w:val="0"/>
          <w:kern w:val="0"/>
          <w:szCs w:val="32"/>
        </w:rPr>
      </w:pPr>
      <w:r>
        <w:rPr>
          <w:rFonts w:hint="eastAsia" w:ascii="楷体" w:hAnsi="楷体" w:cs="FreeSerif"/>
          <w:b w:val="0"/>
          <w:snapToGrid w:val="0"/>
          <w:kern w:val="0"/>
          <w:szCs w:val="32"/>
        </w:rPr>
        <w:t>（三）专业条件</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1.实训基地的设备设施标准化，实训场地及设备设施能够满足教学、实训实践等培训需求。人口在30万以上的旗县</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市、区</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，具有10个</w:t>
      </w:r>
      <w:r>
        <w:rPr>
          <w:rFonts w:hint="eastAsia" w:ascii="FreeSerif" w:hAnsi="FreeSerif" w:eastAsia="仿宋" w:cs="FreeSerif"/>
          <w:snapToGrid w:val="0"/>
          <w:kern w:val="0"/>
          <w:sz w:val="32"/>
          <w:szCs w:val="32"/>
        </w:rPr>
        <w:t>及</w:t>
      </w:r>
      <w:r>
        <w:rPr>
          <w:rFonts w:ascii="FreeSerif" w:hAnsi="FreeSerif" w:eastAsia="仿宋" w:cs="FreeSerif"/>
          <w:snapToGrid w:val="0"/>
          <w:kern w:val="0"/>
          <w:sz w:val="32"/>
          <w:szCs w:val="32"/>
        </w:rPr>
        <w:t>以上主体实验实训室，上年度培训城乡劳动者达到3500人以上；人口在30万以下的旗县</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市、区</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，具有8个</w:t>
      </w:r>
      <w:r>
        <w:rPr>
          <w:rFonts w:hint="eastAsia" w:ascii="FreeSerif" w:hAnsi="FreeSerif" w:eastAsia="仿宋" w:cs="FreeSerif"/>
          <w:snapToGrid w:val="0"/>
          <w:kern w:val="0"/>
          <w:sz w:val="32"/>
          <w:szCs w:val="32"/>
        </w:rPr>
        <w:t>及</w:t>
      </w:r>
      <w:r>
        <w:rPr>
          <w:rFonts w:ascii="FreeSerif" w:hAnsi="FreeSerif" w:eastAsia="仿宋" w:cs="FreeSerif"/>
          <w:snapToGrid w:val="0"/>
          <w:kern w:val="0"/>
          <w:sz w:val="32"/>
          <w:szCs w:val="32"/>
        </w:rPr>
        <w:t>以上主体实验实训室，上年度培训城乡劳动者达到2000人以上。专业设备设施的到位率达到95％，使用率达到年工作日的90％以上。培训合格率达到90％以上，就业率达到90％以上。</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2.实训基地具有面向社会的辐射能力，有较强的资源共享性，并形成一定的技能人才培养培训规模。实训基地能满足区域内相关专业学员的实践训练，能承担</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订单定向、岗前</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培养培训任务，订单定向培训人数，达到上年度培训总人数的75%。</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 xml:space="preserve">3.实现职前培养和职后培训的有机贯通。实训基地有5家规模型以上紧密合作的企业，围绕产业、企业和就业，实现与企业的紧密结合。 </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 xml:space="preserve">4.有一整套与实训工种相配套的实训大纲和课程改革、开发计划，能及时反映新知识、新技术、新工艺和新方法。实训时间3个月以上的学员毕（结）业时，60%以上达到中级及以上职业资格水平。 </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5.实训基地实习指导和实践教学能力强。主体培训项目（专业）有一支专兼职结合、专业知识扎实、技能过硬、结构合理的</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双师型</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教师梯队，</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双师型</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师资占专业教师的比重达到70%以上。具备中高级职称（或</w:t>
      </w:r>
      <w:r>
        <w:rPr>
          <w:rFonts w:hint="eastAsia" w:ascii="FreeSerif" w:hAnsi="FreeSerif" w:eastAsia="仿宋" w:cs="FreeSerif"/>
          <w:snapToGrid w:val="0"/>
          <w:kern w:val="0"/>
          <w:sz w:val="32"/>
          <w:szCs w:val="32"/>
        </w:rPr>
        <w:t>职业资格、职业</w:t>
      </w:r>
      <w:r>
        <w:rPr>
          <w:rFonts w:ascii="FreeSerif" w:hAnsi="FreeSerif" w:eastAsia="仿宋" w:cs="FreeSerif"/>
          <w:snapToGrid w:val="0"/>
          <w:kern w:val="0"/>
          <w:sz w:val="32"/>
          <w:szCs w:val="32"/>
        </w:rPr>
        <w:t xml:space="preserve">技术等级）教师占专业教师人数80%以上，其余人员须具有专业指导能力，并有相应的从业资格证书。 </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6.实训基地具备可持续发展的条件，有科学、合理、操作性强的</w:t>
      </w:r>
      <w:r>
        <w:rPr>
          <w:rFonts w:hint="eastAsia" w:ascii="FreeSerif" w:hAnsi="FreeSerif" w:eastAsia="仿宋" w:cs="FreeSerif"/>
          <w:snapToGrid w:val="0"/>
          <w:kern w:val="0"/>
          <w:sz w:val="32"/>
          <w:szCs w:val="32"/>
        </w:rPr>
        <w:t>中、长期</w:t>
      </w:r>
      <w:r>
        <w:rPr>
          <w:rFonts w:ascii="FreeSerif" w:hAnsi="FreeSerif" w:eastAsia="仿宋" w:cs="FreeSerif"/>
          <w:snapToGrid w:val="0"/>
          <w:kern w:val="0"/>
          <w:sz w:val="32"/>
          <w:szCs w:val="32"/>
        </w:rPr>
        <w:t>基地建设规划。基地建设规划的内容包括基地建设与区域经济的关系、主体专业的区域辐射力、可行性分析、总体目标、年度建设目标、实现途径等内容。</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7.有标准化的专业（工种）、岗位培训的课时及要求说明；有完善的实训基地管理办法、学员管理办法。</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8.基地在强化就业重点群体、低收入人群就业技能培训方面具有好的经验做法并取得一定成效；在巩固</w:t>
      </w:r>
      <w:r>
        <w:rPr>
          <w:rFonts w:hint="eastAsia" w:ascii="FreeSerif" w:hAnsi="FreeSerif" w:eastAsia="仿宋" w:cs="FreeSerif"/>
          <w:snapToGrid w:val="0"/>
          <w:kern w:val="0"/>
          <w:sz w:val="32"/>
          <w:szCs w:val="32"/>
        </w:rPr>
        <w:t>拓展</w:t>
      </w:r>
      <w:r>
        <w:rPr>
          <w:rFonts w:ascii="FreeSerif" w:hAnsi="FreeSerif" w:eastAsia="仿宋" w:cs="FreeSerif"/>
          <w:snapToGrid w:val="0"/>
          <w:kern w:val="0"/>
          <w:sz w:val="32"/>
          <w:szCs w:val="32"/>
        </w:rPr>
        <w:t>脱贫攻坚</w:t>
      </w:r>
      <w:r>
        <w:rPr>
          <w:rFonts w:hint="eastAsia" w:ascii="FreeSerif" w:hAnsi="FreeSerif" w:eastAsia="仿宋" w:cs="FreeSerif"/>
          <w:snapToGrid w:val="0"/>
          <w:kern w:val="0"/>
          <w:sz w:val="32"/>
          <w:szCs w:val="32"/>
        </w:rPr>
        <w:t>成果</w:t>
      </w:r>
      <w:r>
        <w:rPr>
          <w:rFonts w:ascii="FreeSerif" w:hAnsi="FreeSerif" w:eastAsia="仿宋" w:cs="FreeSerif"/>
          <w:snapToGrid w:val="0"/>
          <w:kern w:val="0"/>
          <w:sz w:val="32"/>
          <w:szCs w:val="32"/>
        </w:rPr>
        <w:t>助力乡村振兴工作</w:t>
      </w:r>
      <w:r>
        <w:rPr>
          <w:rFonts w:hint="eastAsia" w:ascii="FreeSerif" w:hAnsi="FreeSerif" w:eastAsia="仿宋" w:cs="FreeSerif"/>
          <w:snapToGrid w:val="0"/>
          <w:kern w:val="0"/>
          <w:sz w:val="32"/>
          <w:szCs w:val="32"/>
        </w:rPr>
        <w:t>等</w:t>
      </w:r>
      <w:r>
        <w:rPr>
          <w:rFonts w:ascii="FreeSerif" w:hAnsi="FreeSerif" w:eastAsia="仿宋" w:cs="FreeSerif"/>
          <w:snapToGrid w:val="0"/>
          <w:kern w:val="0"/>
          <w:sz w:val="32"/>
          <w:szCs w:val="32"/>
        </w:rPr>
        <w:t>方面具有一定措施</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办法和效果。</w:t>
      </w:r>
    </w:p>
    <w:p>
      <w:pPr>
        <w:pStyle w:val="3"/>
        <w:adjustRightInd w:val="0"/>
        <w:snapToGrid w:val="0"/>
        <w:spacing w:before="0" w:after="0" w:line="640" w:lineRule="exact"/>
        <w:ind w:firstLine="640"/>
        <w:textAlignment w:val="baseline"/>
        <w:rPr>
          <w:rFonts w:ascii="楷体" w:hAnsi="楷体" w:cs="FreeSerif"/>
          <w:b w:val="0"/>
          <w:snapToGrid w:val="0"/>
          <w:kern w:val="0"/>
          <w:szCs w:val="32"/>
        </w:rPr>
      </w:pPr>
      <w:r>
        <w:rPr>
          <w:rFonts w:hint="eastAsia" w:ascii="楷体" w:hAnsi="楷体" w:cs="FreeSerif"/>
          <w:b w:val="0"/>
          <w:snapToGrid w:val="0"/>
          <w:kern w:val="0"/>
          <w:szCs w:val="32"/>
        </w:rPr>
        <w:t>（四）征集程序</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1.组织申报。</w:t>
      </w:r>
      <w:r>
        <w:rPr>
          <w:rFonts w:hint="eastAsia" w:ascii="FreeSerif" w:hAnsi="FreeSerif" w:eastAsia="仿宋" w:cs="FreeSerif"/>
          <w:snapToGrid w:val="0"/>
          <w:kern w:val="0"/>
          <w:sz w:val="32"/>
          <w:szCs w:val="32"/>
        </w:rPr>
        <w:t>各盟市人力资源社会保障部门组织辖区内符合条件的就业技能实训基地自愿申报。申报对象应于</w:t>
      </w:r>
      <w:r>
        <w:rPr>
          <w:rFonts w:ascii="FreeSerif" w:hAnsi="FreeSerif" w:eastAsia="仿宋" w:cs="FreeSerif"/>
          <w:snapToGrid w:val="0"/>
          <w:kern w:val="0"/>
          <w:sz w:val="32"/>
          <w:szCs w:val="32"/>
        </w:rPr>
        <w:t>11月25日前，通过“内蒙古自治区四众创业市场网站”的相应模块进行材料报送（点击http://www.nmgzzzz.com/进入网站后，先注册账号，经管理员审核后再登录报送相关材料，操作手册见附件8）。申报时需填报《2023年拟推荐自治区级示范性就业技能实训基地情况登记表》（附件1）、</w:t>
      </w:r>
      <w:r>
        <w:rPr>
          <w:rFonts w:hint="eastAsia" w:ascii="FreeSerif" w:hAnsi="FreeSerif" w:eastAsia="仿宋" w:cs="FreeSerif"/>
          <w:snapToGrid w:val="0"/>
          <w:kern w:val="0"/>
          <w:sz w:val="32"/>
          <w:szCs w:val="32"/>
        </w:rPr>
        <w:t>《自治区级示范性就业技能实训基地申报书》（附件</w:t>
      </w:r>
      <w:r>
        <w:rPr>
          <w:rFonts w:ascii="FreeSerif" w:hAnsi="FreeSerif" w:eastAsia="仿宋" w:cs="FreeSerif"/>
          <w:snapToGrid w:val="0"/>
          <w:kern w:val="0"/>
          <w:sz w:val="32"/>
          <w:szCs w:val="32"/>
        </w:rPr>
        <w:t>2），提供企业/机构信用报告、中国裁判文书网截图（查询渠道：“信用中国”网站（https://www.creditchina.gov.cn/）“中国裁判文书网”（https://wenshu.court.gov.cn/）），及院校或培训机构办学许可证（法人证书）复印件；专业（工种）、岗位培训的课时及标准化说明；实训基地管理办法、学员管理办法；主体单项实验实训室设备清单；基地上年度培训学员花名册（附件3）等佐证材料，并提供纸质版材料。所有纸质版材料应采取“胶装”的形式进行装订，一式三份与电子版（光盘）一同上报。</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楷体" w:hAnsi="楷体" w:eastAsia="楷体" w:cs="FreeSerif"/>
          <w:bCs/>
          <w:sz w:val="32"/>
          <w:szCs w:val="32"/>
        </w:rPr>
        <w:t>2.</w:t>
      </w:r>
      <w:r>
        <w:rPr>
          <w:rFonts w:ascii="仿宋" w:hAnsi="仿宋" w:eastAsia="仿宋" w:cs="FreeSerif"/>
          <w:bCs/>
          <w:sz w:val="32"/>
          <w:szCs w:val="32"/>
        </w:rPr>
        <w:t>盟市初审</w:t>
      </w:r>
      <w:r>
        <w:rPr>
          <w:rFonts w:ascii="仿宋" w:hAnsi="仿宋" w:eastAsia="仿宋" w:cs="FreeSerif"/>
          <w:b/>
          <w:bCs/>
          <w:sz w:val="32"/>
          <w:szCs w:val="32"/>
        </w:rPr>
        <w:t>。</w:t>
      </w:r>
      <w:r>
        <w:rPr>
          <w:rFonts w:ascii="仿宋" w:hAnsi="仿宋" w:eastAsia="仿宋" w:cs="FreeSerif"/>
          <w:sz w:val="32"/>
          <w:szCs w:val="32"/>
        </w:rPr>
        <w:t>各盟市</w:t>
      </w:r>
      <w:r>
        <w:rPr>
          <w:rFonts w:hint="eastAsia" w:ascii="仿宋" w:hAnsi="仿宋" w:eastAsia="仿宋" w:cs="FreeSerif"/>
          <w:sz w:val="32"/>
          <w:szCs w:val="32"/>
        </w:rPr>
        <w:t>人力资源社会保障部</w:t>
      </w:r>
      <w:r>
        <w:rPr>
          <w:rFonts w:ascii="仿宋" w:hAnsi="仿宋" w:eastAsia="仿宋" w:cs="FreeSerif"/>
          <w:sz w:val="32"/>
          <w:szCs w:val="32"/>
        </w:rPr>
        <w:t>门对照</w:t>
      </w:r>
      <w:r>
        <w:rPr>
          <w:rFonts w:hint="eastAsia" w:ascii="仿宋" w:hAnsi="仿宋" w:eastAsia="仿宋" w:cs="FreeSerif"/>
          <w:sz w:val="32"/>
          <w:szCs w:val="32"/>
        </w:rPr>
        <w:t>上述基本条件、专业条件，</w:t>
      </w:r>
      <w:r>
        <w:rPr>
          <w:rFonts w:ascii="仿宋" w:hAnsi="仿宋" w:eastAsia="仿宋" w:cs="FreeSerif"/>
          <w:sz w:val="32"/>
          <w:szCs w:val="32"/>
        </w:rPr>
        <w:t>通过</w:t>
      </w:r>
      <w:r>
        <w:rPr>
          <w:rFonts w:hint="eastAsia" w:ascii="仿宋" w:hAnsi="仿宋" w:eastAsia="仿宋" w:cs="FreeSerif"/>
          <w:sz w:val="32"/>
          <w:szCs w:val="32"/>
        </w:rPr>
        <w:t>线上</w:t>
      </w:r>
      <w:r>
        <w:rPr>
          <w:rFonts w:ascii="仿宋" w:hAnsi="仿宋" w:eastAsia="仿宋" w:cs="FreeSerif"/>
          <w:sz w:val="32"/>
          <w:szCs w:val="32"/>
        </w:rPr>
        <w:t>+线下审核材料、</w:t>
      </w:r>
      <w:r>
        <w:rPr>
          <w:rFonts w:hint="eastAsia" w:ascii="仿宋" w:hAnsi="仿宋" w:eastAsia="仿宋" w:cs="FreeSerif"/>
          <w:sz w:val="32"/>
          <w:szCs w:val="32"/>
        </w:rPr>
        <w:t>实地</w:t>
      </w:r>
      <w:r>
        <w:rPr>
          <w:rFonts w:ascii="仿宋" w:hAnsi="仿宋" w:eastAsia="仿宋" w:cs="FreeSerif"/>
          <w:sz w:val="32"/>
          <w:szCs w:val="32"/>
        </w:rPr>
        <w:t>现场核查等方式，对申报对象进行筛选并择优推荐，</w:t>
      </w:r>
      <w:r>
        <w:rPr>
          <w:rFonts w:hint="eastAsia" w:ascii="仿宋" w:hAnsi="仿宋" w:eastAsia="仿宋" w:cs="FreeSerif"/>
          <w:sz w:val="32"/>
          <w:szCs w:val="32"/>
        </w:rPr>
        <w:t>在确保申请材料及内容真实性的基础上</w:t>
      </w:r>
      <w:r>
        <w:rPr>
          <w:rFonts w:ascii="仿宋" w:hAnsi="仿宋" w:eastAsia="仿宋" w:cs="FreeSerif"/>
          <w:sz w:val="32"/>
          <w:szCs w:val="32"/>
        </w:rPr>
        <w:t>出具推荐</w:t>
      </w:r>
      <w:r>
        <w:rPr>
          <w:rFonts w:hint="eastAsia" w:ascii="仿宋" w:hAnsi="仿宋" w:eastAsia="仿宋" w:cs="FreeSerif"/>
          <w:sz w:val="32"/>
          <w:szCs w:val="32"/>
        </w:rPr>
        <w:t>报告，</w:t>
      </w:r>
      <w:r>
        <w:rPr>
          <w:rFonts w:ascii="仿宋" w:hAnsi="仿宋" w:eastAsia="仿宋" w:cs="FreeSerif"/>
          <w:sz w:val="32"/>
          <w:szCs w:val="32"/>
        </w:rPr>
        <w:t>推荐时注明基地在</w:t>
      </w:r>
      <w:r>
        <w:rPr>
          <w:rFonts w:hint="eastAsia" w:ascii="仿宋" w:hAnsi="仿宋" w:eastAsia="仿宋" w:cs="FreeSerif"/>
          <w:sz w:val="32"/>
          <w:szCs w:val="32"/>
        </w:rPr>
        <w:t>强培训、促就业方面的主</w:t>
      </w:r>
      <w:r>
        <w:rPr>
          <w:rFonts w:hint="eastAsia" w:ascii="FreeSerif" w:hAnsi="FreeSerif" w:eastAsia="仿宋" w:cs="FreeSerif"/>
          <w:snapToGrid w:val="0"/>
          <w:kern w:val="0"/>
          <w:sz w:val="32"/>
          <w:szCs w:val="32"/>
        </w:rPr>
        <w:t>要业绩以及</w:t>
      </w:r>
      <w:r>
        <w:rPr>
          <w:rFonts w:ascii="FreeSerif" w:hAnsi="FreeSerif" w:eastAsia="仿宋" w:cs="FreeSerif"/>
          <w:snapToGrid w:val="0"/>
          <w:kern w:val="0"/>
          <w:sz w:val="32"/>
          <w:szCs w:val="32"/>
        </w:rPr>
        <w:t>强化就业重点群体、</w:t>
      </w:r>
      <w:r>
        <w:rPr>
          <w:rFonts w:hint="eastAsia" w:ascii="FreeSerif" w:hAnsi="FreeSerif" w:eastAsia="仿宋" w:cs="FreeSerif"/>
          <w:snapToGrid w:val="0"/>
          <w:kern w:val="0"/>
          <w:sz w:val="32"/>
          <w:szCs w:val="32"/>
        </w:rPr>
        <w:t>低收入人群</w:t>
      </w:r>
      <w:r>
        <w:rPr>
          <w:rFonts w:ascii="FreeSerif" w:hAnsi="FreeSerif" w:eastAsia="仿宋" w:cs="FreeSerif"/>
          <w:snapToGrid w:val="0"/>
          <w:kern w:val="0"/>
          <w:sz w:val="32"/>
          <w:szCs w:val="32"/>
        </w:rPr>
        <w:t>就业技能培训</w:t>
      </w:r>
      <w:r>
        <w:rPr>
          <w:rFonts w:hint="eastAsia" w:ascii="FreeSerif" w:hAnsi="FreeSerif" w:eastAsia="仿宋" w:cs="FreeSerif"/>
          <w:snapToGrid w:val="0"/>
          <w:kern w:val="0"/>
          <w:sz w:val="32"/>
          <w:szCs w:val="32"/>
        </w:rPr>
        <w:t>等</w:t>
      </w:r>
      <w:r>
        <w:rPr>
          <w:rFonts w:ascii="FreeSerif" w:hAnsi="FreeSerif" w:eastAsia="仿宋" w:cs="FreeSerif"/>
          <w:snapToGrid w:val="0"/>
          <w:kern w:val="0"/>
          <w:sz w:val="32"/>
          <w:szCs w:val="32"/>
        </w:rPr>
        <w:t>方面的成效、好的经验做法以及在</w:t>
      </w:r>
      <w:r>
        <w:rPr>
          <w:rFonts w:hint="eastAsia" w:ascii="FreeSerif" w:hAnsi="FreeSerif" w:eastAsia="仿宋" w:cs="FreeSerif"/>
          <w:snapToGrid w:val="0"/>
          <w:kern w:val="0"/>
          <w:sz w:val="32"/>
          <w:szCs w:val="32"/>
        </w:rPr>
        <w:t>巩固拓展脱贫攻坚成果助力乡村振兴</w:t>
      </w:r>
      <w:r>
        <w:rPr>
          <w:rFonts w:ascii="FreeSerif" w:hAnsi="FreeSerif" w:eastAsia="仿宋" w:cs="FreeSerif"/>
          <w:snapToGrid w:val="0"/>
          <w:kern w:val="0"/>
          <w:sz w:val="32"/>
          <w:szCs w:val="32"/>
        </w:rPr>
        <w:t>工作</w:t>
      </w:r>
      <w:r>
        <w:rPr>
          <w:rFonts w:hint="eastAsia" w:ascii="FreeSerif" w:hAnsi="FreeSerif" w:eastAsia="仿宋" w:cs="FreeSerif"/>
          <w:snapToGrid w:val="0"/>
          <w:kern w:val="0"/>
          <w:sz w:val="32"/>
          <w:szCs w:val="32"/>
        </w:rPr>
        <w:t>等</w:t>
      </w:r>
      <w:r>
        <w:rPr>
          <w:rFonts w:ascii="FreeSerif" w:hAnsi="FreeSerif" w:eastAsia="仿宋" w:cs="FreeSerif"/>
          <w:snapToGrid w:val="0"/>
          <w:kern w:val="0"/>
          <w:sz w:val="32"/>
          <w:szCs w:val="32"/>
        </w:rPr>
        <w:t>方面的措施</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办法和效果</w:t>
      </w:r>
      <w:r>
        <w:rPr>
          <w:rFonts w:hint="eastAsia" w:ascii="FreeSerif" w:hAnsi="FreeSerif" w:eastAsia="仿宋" w:cs="FreeSerif"/>
          <w:snapToGrid w:val="0"/>
          <w:kern w:val="0"/>
          <w:sz w:val="32"/>
          <w:szCs w:val="32"/>
        </w:rPr>
        <w:t>。申报对象报送的材料，连同加盖盟市人力资源和社会保障部门公章的推荐报告于</w:t>
      </w:r>
      <w:r>
        <w:rPr>
          <w:rFonts w:ascii="FreeSerif" w:hAnsi="FreeSerif" w:eastAsia="仿宋" w:cs="FreeSerif"/>
          <w:snapToGrid w:val="0"/>
          <w:kern w:val="0"/>
          <w:sz w:val="32"/>
          <w:szCs w:val="32"/>
        </w:rPr>
        <w:t>11月25日前，通过“内蒙古自治区四众创业市场网站</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的</w:t>
      </w:r>
      <w:r>
        <w:rPr>
          <w:rFonts w:hint="eastAsia" w:ascii="FreeSerif" w:hAnsi="FreeSerif" w:eastAsia="仿宋" w:cs="FreeSerif"/>
          <w:snapToGrid w:val="0"/>
          <w:kern w:val="0"/>
          <w:sz w:val="32"/>
          <w:szCs w:val="32"/>
        </w:rPr>
        <w:t>相应</w:t>
      </w:r>
      <w:r>
        <w:rPr>
          <w:rFonts w:ascii="FreeSerif" w:hAnsi="FreeSerif" w:eastAsia="仿宋" w:cs="FreeSerif"/>
          <w:snapToGrid w:val="0"/>
          <w:kern w:val="0"/>
          <w:sz w:val="32"/>
          <w:szCs w:val="32"/>
        </w:rPr>
        <w:t>模块</w:t>
      </w:r>
      <w:r>
        <w:rPr>
          <w:rFonts w:hint="eastAsia" w:ascii="FreeSerif" w:hAnsi="FreeSerif" w:eastAsia="仿宋" w:cs="FreeSerif"/>
          <w:snapToGrid w:val="0"/>
          <w:kern w:val="0"/>
          <w:sz w:val="32"/>
          <w:szCs w:val="32"/>
        </w:rPr>
        <w:t>上传，并以邮寄方式报送内蒙古自治区就业服务中心。纸质材料应采取“胶装”形式进行装订，所有材料一式三份，</w:t>
      </w:r>
      <w:r>
        <w:rPr>
          <w:rFonts w:ascii="FreeSerif" w:hAnsi="FreeSerif" w:eastAsia="仿宋" w:cs="FreeSerif"/>
          <w:snapToGrid w:val="0"/>
          <w:kern w:val="0"/>
          <w:sz w:val="32"/>
          <w:szCs w:val="32"/>
        </w:rPr>
        <w:t>与电子版</w:t>
      </w:r>
      <w:r>
        <w:rPr>
          <w:rFonts w:hint="eastAsia" w:ascii="FreeSerif" w:hAnsi="FreeSerif" w:eastAsia="仿宋" w:cs="FreeSerif"/>
          <w:snapToGrid w:val="0"/>
          <w:kern w:val="0"/>
          <w:sz w:val="32"/>
          <w:szCs w:val="32"/>
        </w:rPr>
        <w:t>（光盘）</w:t>
      </w:r>
      <w:r>
        <w:rPr>
          <w:rFonts w:ascii="FreeSerif" w:hAnsi="FreeSerif" w:eastAsia="仿宋" w:cs="FreeSerif"/>
          <w:snapToGrid w:val="0"/>
          <w:kern w:val="0"/>
          <w:sz w:val="32"/>
          <w:szCs w:val="32"/>
        </w:rPr>
        <w:t>一同上报</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所推荐的项目均需附《信用承诺书》（附件7）</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并加盖</w:t>
      </w:r>
      <w:r>
        <w:rPr>
          <w:rFonts w:hint="eastAsia" w:ascii="FreeSerif" w:hAnsi="FreeSerif" w:eastAsia="仿宋" w:cs="FreeSerif"/>
          <w:snapToGrid w:val="0"/>
          <w:kern w:val="0"/>
          <w:sz w:val="32"/>
          <w:szCs w:val="32"/>
        </w:rPr>
        <w:t>推荐单位</w:t>
      </w:r>
      <w:r>
        <w:rPr>
          <w:rFonts w:ascii="FreeSerif" w:hAnsi="FreeSerif" w:eastAsia="仿宋" w:cs="FreeSerif"/>
          <w:snapToGrid w:val="0"/>
          <w:kern w:val="0"/>
          <w:sz w:val="32"/>
          <w:szCs w:val="32"/>
        </w:rPr>
        <w:t>公章</w:t>
      </w:r>
      <w:r>
        <w:rPr>
          <w:rFonts w:hint="eastAsia" w:ascii="FreeSerif" w:hAnsi="FreeSerif" w:eastAsia="仿宋" w:cs="FreeSerif"/>
          <w:snapToGrid w:val="0"/>
          <w:kern w:val="0"/>
          <w:sz w:val="32"/>
          <w:szCs w:val="32"/>
        </w:rPr>
        <w:t>。</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3.专家评</w:t>
      </w:r>
      <w:r>
        <w:rPr>
          <w:rFonts w:hint="eastAsia" w:ascii="FreeSerif" w:hAnsi="FreeSerif" w:eastAsia="仿宋" w:cs="FreeSerif"/>
          <w:snapToGrid w:val="0"/>
          <w:kern w:val="0"/>
          <w:sz w:val="32"/>
          <w:szCs w:val="32"/>
        </w:rPr>
        <w:t>审</w:t>
      </w:r>
      <w:r>
        <w:rPr>
          <w:rFonts w:ascii="FreeSerif" w:hAnsi="FreeSerif" w:eastAsia="仿宋" w:cs="FreeSerif"/>
          <w:snapToGrid w:val="0"/>
          <w:kern w:val="0"/>
          <w:sz w:val="32"/>
          <w:szCs w:val="32"/>
        </w:rPr>
        <w:t>。自治区</w:t>
      </w:r>
      <w:r>
        <w:rPr>
          <w:rFonts w:hint="eastAsia" w:ascii="FreeSerif" w:hAnsi="FreeSerif" w:eastAsia="仿宋" w:cs="FreeSerif"/>
          <w:snapToGrid w:val="0"/>
          <w:kern w:val="0"/>
          <w:sz w:val="32"/>
          <w:szCs w:val="32"/>
        </w:rPr>
        <w:t>组建专家组，</w:t>
      </w:r>
      <w:r>
        <w:rPr>
          <w:rFonts w:ascii="FreeSerif" w:hAnsi="FreeSerif" w:eastAsia="仿宋" w:cs="FreeSerif"/>
          <w:snapToGrid w:val="0"/>
          <w:kern w:val="0"/>
          <w:sz w:val="32"/>
          <w:szCs w:val="32"/>
        </w:rPr>
        <w:t>根据申报</w:t>
      </w:r>
      <w:r>
        <w:rPr>
          <w:rFonts w:hint="eastAsia" w:ascii="FreeSerif" w:hAnsi="FreeSerif" w:eastAsia="仿宋" w:cs="FreeSerif"/>
          <w:snapToGrid w:val="0"/>
          <w:kern w:val="0"/>
          <w:sz w:val="32"/>
          <w:szCs w:val="32"/>
        </w:rPr>
        <w:t>情况</w:t>
      </w:r>
      <w:r>
        <w:rPr>
          <w:rFonts w:ascii="FreeSerif" w:hAnsi="FreeSerif" w:eastAsia="仿宋" w:cs="FreeSerif"/>
          <w:snapToGrid w:val="0"/>
          <w:kern w:val="0"/>
          <w:sz w:val="32"/>
          <w:szCs w:val="32"/>
        </w:rPr>
        <w:t>，组织专家采取</w:t>
      </w:r>
      <w:r>
        <w:rPr>
          <w:rFonts w:hint="eastAsia" w:ascii="FreeSerif" w:hAnsi="FreeSerif" w:eastAsia="仿宋" w:cs="FreeSerif"/>
          <w:snapToGrid w:val="0"/>
          <w:kern w:val="0"/>
          <w:sz w:val="32"/>
          <w:szCs w:val="32"/>
        </w:rPr>
        <w:t>材料</w:t>
      </w:r>
      <w:r>
        <w:rPr>
          <w:rFonts w:ascii="FreeSerif" w:hAnsi="FreeSerif" w:eastAsia="仿宋" w:cs="FreeSerif"/>
          <w:snapToGrid w:val="0"/>
          <w:kern w:val="0"/>
          <w:sz w:val="32"/>
          <w:szCs w:val="32"/>
        </w:rPr>
        <w:t>评审、实地核查、查阅资料等方式进行评估。</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4.公示。对拟确定的自治区级示范性就业技能实训基地进行为期5个工作日的公示。</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5.公布</w:t>
      </w:r>
      <w:r>
        <w:rPr>
          <w:rFonts w:hint="eastAsia" w:ascii="FreeSerif" w:hAnsi="FreeSerif" w:eastAsia="仿宋" w:cs="FreeSerif"/>
          <w:snapToGrid w:val="0"/>
          <w:kern w:val="0"/>
          <w:sz w:val="32"/>
          <w:szCs w:val="32"/>
        </w:rPr>
        <w:t>。对公示无异议的，内蒙古自治区人力资源和社会保障厅通过</w:t>
      </w:r>
      <w:r>
        <w:rPr>
          <w:rFonts w:ascii="FreeSerif" w:hAnsi="FreeSerif" w:eastAsia="仿宋" w:cs="FreeSerif"/>
          <w:snapToGrid w:val="0"/>
          <w:kern w:val="0"/>
          <w:sz w:val="32"/>
          <w:szCs w:val="32"/>
        </w:rPr>
        <w:t>门户网站</w:t>
      </w:r>
      <w:r>
        <w:rPr>
          <w:rFonts w:hint="eastAsia" w:ascii="FreeSerif" w:hAnsi="FreeSerif" w:eastAsia="仿宋" w:cs="FreeSerif"/>
          <w:snapToGrid w:val="0"/>
          <w:kern w:val="0"/>
          <w:sz w:val="32"/>
          <w:szCs w:val="32"/>
        </w:rPr>
        <w:t>（网址：</w:t>
      </w:r>
      <w:r>
        <w:rPr>
          <w:rFonts w:ascii="FreeSerif" w:hAnsi="FreeSerif" w:eastAsia="仿宋" w:cs="FreeSerif"/>
          <w:snapToGrid w:val="0"/>
          <w:kern w:val="0"/>
          <w:sz w:val="32"/>
          <w:szCs w:val="32"/>
        </w:rPr>
        <w:t>http://rst.nmg.gov.cn）向社会予以公布。</w:t>
      </w:r>
    </w:p>
    <w:p>
      <w:pPr>
        <w:pStyle w:val="2"/>
        <w:adjustRightInd w:val="0"/>
        <w:snapToGrid w:val="0"/>
        <w:spacing w:before="0" w:after="0" w:line="640" w:lineRule="exact"/>
        <w:textAlignment w:val="baseline"/>
        <w:rPr>
          <w:rFonts w:ascii="黑体" w:hAnsi="黑体" w:cs="FreeSerif"/>
          <w:snapToGrid w:val="0"/>
          <w:kern w:val="0"/>
          <w:szCs w:val="32"/>
        </w:rPr>
      </w:pPr>
      <w:r>
        <w:rPr>
          <w:rFonts w:ascii="黑体" w:hAnsi="黑体" w:cs="FreeSerif"/>
          <w:snapToGrid w:val="0"/>
          <w:kern w:val="0"/>
          <w:szCs w:val="32"/>
        </w:rPr>
        <w:t>二、自治区级家庭服务职业培训示范基地</w:t>
      </w:r>
    </w:p>
    <w:p>
      <w:pPr>
        <w:pStyle w:val="3"/>
        <w:adjustRightInd w:val="0"/>
        <w:snapToGrid w:val="0"/>
        <w:spacing w:before="0" w:after="0" w:line="640" w:lineRule="exact"/>
        <w:ind w:firstLine="640"/>
        <w:textAlignment w:val="baseline"/>
        <w:rPr>
          <w:rFonts w:ascii="楷体" w:hAnsi="楷体" w:cs="FreeSerif"/>
          <w:b w:val="0"/>
          <w:snapToGrid w:val="0"/>
          <w:kern w:val="0"/>
          <w:szCs w:val="32"/>
        </w:rPr>
      </w:pPr>
      <w:r>
        <w:rPr>
          <w:rFonts w:hint="eastAsia" w:ascii="楷体" w:hAnsi="楷体" w:cs="FreeSerif"/>
          <w:b w:val="0"/>
          <w:snapToGrid w:val="0"/>
          <w:kern w:val="0"/>
          <w:szCs w:val="32"/>
        </w:rPr>
        <w:t>（一）征集范围</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1.开设家庭服务专业的普通高等院校；</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2.开设家庭服务专业或开展家庭服务从业人员职业培训的技工院校、职业院校；</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3.开展家庭服务从业人员职业培训的培训机构、职业技能实训基地、设立了内部培训机构的家庭服务企业（单位）及巾帼家政服务机构。</w:t>
      </w:r>
    </w:p>
    <w:p>
      <w:pPr>
        <w:pStyle w:val="3"/>
        <w:adjustRightInd w:val="0"/>
        <w:snapToGrid w:val="0"/>
        <w:spacing w:before="0" w:after="0" w:line="640" w:lineRule="exact"/>
        <w:ind w:firstLine="640"/>
        <w:textAlignment w:val="baseline"/>
        <w:rPr>
          <w:rFonts w:ascii="楷体" w:hAnsi="楷体" w:cs="FreeSerif"/>
          <w:b w:val="0"/>
          <w:snapToGrid w:val="0"/>
          <w:kern w:val="0"/>
          <w:szCs w:val="32"/>
        </w:rPr>
      </w:pPr>
      <w:r>
        <w:rPr>
          <w:rFonts w:hint="eastAsia" w:ascii="楷体" w:hAnsi="楷体" w:cs="FreeSerif"/>
          <w:b w:val="0"/>
          <w:snapToGrid w:val="0"/>
          <w:kern w:val="0"/>
          <w:szCs w:val="32"/>
        </w:rPr>
        <w:t>（二）基本条件</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1.依法成立的具有独立法人资格的机构，取得人力资源社会保障行政部门或教育部门颁发的办学许可证，并在当地人力资源社会保障部门备案的培训机构（家庭服务职业培训示范基地不受备案限制）；</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2.具备承担各类技能培训相应岗位必备的专业设置、场所、设施设备和师资等基本条件，并符合国家建设和安全标准；</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3.内部管理规范，社会信誉度好，无违法违纪行为和未了结的</w:t>
      </w:r>
      <w:r>
        <w:rPr>
          <w:rFonts w:hint="eastAsia" w:ascii="FreeSerif" w:hAnsi="FreeSerif" w:eastAsia="仿宋" w:cs="FreeSerif"/>
          <w:snapToGrid w:val="0"/>
          <w:kern w:val="0"/>
          <w:sz w:val="32"/>
          <w:szCs w:val="32"/>
        </w:rPr>
        <w:t>案件</w:t>
      </w:r>
      <w:r>
        <w:rPr>
          <w:rFonts w:ascii="FreeSerif" w:hAnsi="FreeSerif" w:eastAsia="仿宋" w:cs="FreeSerif"/>
          <w:snapToGrid w:val="0"/>
          <w:kern w:val="0"/>
          <w:sz w:val="32"/>
          <w:szCs w:val="32"/>
        </w:rPr>
        <w:t>、经济纠纷</w:t>
      </w:r>
      <w:r>
        <w:rPr>
          <w:rFonts w:hint="eastAsia" w:ascii="FreeSerif" w:hAnsi="FreeSerif" w:eastAsia="仿宋" w:cs="FreeSerif"/>
          <w:snapToGrid w:val="0"/>
          <w:kern w:val="0"/>
          <w:sz w:val="32"/>
          <w:szCs w:val="32"/>
        </w:rPr>
        <w:t>；在各级各类督查、巡视、审计中未发现任何问题</w:t>
      </w:r>
      <w:r>
        <w:rPr>
          <w:rFonts w:ascii="FreeSerif" w:hAnsi="FreeSerif" w:eastAsia="仿宋" w:cs="FreeSerif"/>
          <w:snapToGrid w:val="0"/>
          <w:kern w:val="0"/>
          <w:sz w:val="32"/>
          <w:szCs w:val="32"/>
        </w:rPr>
        <w:t>；</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4.能按照自治区职业技能提升行动</w:t>
      </w:r>
      <w:r>
        <w:rPr>
          <w:rFonts w:hint="eastAsia" w:ascii="FreeSerif" w:hAnsi="FreeSerif" w:eastAsia="仿宋" w:cs="FreeSerif"/>
          <w:snapToGrid w:val="0"/>
          <w:kern w:val="0"/>
          <w:sz w:val="32"/>
          <w:szCs w:val="32"/>
        </w:rPr>
        <w:t>要求</w:t>
      </w:r>
      <w:r>
        <w:rPr>
          <w:rFonts w:ascii="FreeSerif" w:hAnsi="FreeSerif" w:eastAsia="仿宋" w:cs="FreeSerif"/>
          <w:snapToGrid w:val="0"/>
          <w:kern w:val="0"/>
          <w:sz w:val="32"/>
          <w:szCs w:val="32"/>
        </w:rPr>
        <w:t>和自治区职业技能培训管理办法组织开展就业技能培训；</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5.实训场地能够基本满足实训操作</w:t>
      </w:r>
      <w:r>
        <w:rPr>
          <w:rFonts w:hint="eastAsia" w:ascii="FreeSerif" w:hAnsi="FreeSerif" w:eastAsia="仿宋" w:cs="FreeSerif"/>
          <w:snapToGrid w:val="0"/>
          <w:kern w:val="0"/>
          <w:sz w:val="32"/>
          <w:szCs w:val="32"/>
        </w:rPr>
        <w:t>要</w:t>
      </w:r>
      <w:r>
        <w:rPr>
          <w:rFonts w:ascii="FreeSerif" w:hAnsi="FreeSerif" w:eastAsia="仿宋" w:cs="FreeSerif"/>
          <w:snapToGrid w:val="0"/>
          <w:kern w:val="0"/>
          <w:sz w:val="32"/>
          <w:szCs w:val="32"/>
        </w:rPr>
        <w:t>求。</w:t>
      </w:r>
    </w:p>
    <w:p>
      <w:pPr>
        <w:pStyle w:val="3"/>
        <w:adjustRightInd w:val="0"/>
        <w:snapToGrid w:val="0"/>
        <w:spacing w:before="0" w:after="0" w:line="640" w:lineRule="exact"/>
        <w:ind w:firstLine="640"/>
        <w:rPr>
          <w:rFonts w:ascii="楷体" w:hAnsi="楷体" w:cs="FreeSerif"/>
          <w:b w:val="0"/>
          <w:snapToGrid w:val="0"/>
          <w:kern w:val="0"/>
          <w:szCs w:val="32"/>
        </w:rPr>
      </w:pPr>
      <w:r>
        <w:rPr>
          <w:rFonts w:hint="eastAsia" w:ascii="楷体" w:hAnsi="楷体" w:cs="FreeSerif"/>
          <w:b w:val="0"/>
          <w:snapToGrid w:val="0"/>
          <w:kern w:val="0"/>
          <w:szCs w:val="32"/>
        </w:rPr>
        <w:t>（三）专业条件</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1.开展家庭服务职业教育的高等院校能够在教育、</w:t>
      </w:r>
      <w:r>
        <w:rPr>
          <w:rFonts w:hint="eastAsia" w:ascii="FreeSerif" w:hAnsi="FreeSerif" w:eastAsia="仿宋" w:cs="FreeSerif"/>
          <w:snapToGrid w:val="0"/>
          <w:kern w:val="0"/>
          <w:sz w:val="32"/>
          <w:szCs w:val="32"/>
        </w:rPr>
        <w:t>人力资源社会保障部门</w:t>
      </w:r>
      <w:r>
        <w:rPr>
          <w:rFonts w:ascii="FreeSerif" w:hAnsi="FreeSerif" w:eastAsia="仿宋" w:cs="FreeSerif"/>
          <w:snapToGrid w:val="0"/>
          <w:kern w:val="0"/>
          <w:sz w:val="32"/>
          <w:szCs w:val="32"/>
        </w:rPr>
        <w:t>的指导下开展家庭服务专业教育培养，拥有家庭服务职业教育高级职称的教师占从事家庭服务职业教育师资总数的15%以上，学员毕业后当年就业率达90%以上；</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2.开展家庭服务职业培训的技工院校、职业学院、培训机构，能够在教育、</w:t>
      </w:r>
      <w:r>
        <w:rPr>
          <w:rFonts w:hint="eastAsia" w:ascii="FreeSerif" w:hAnsi="FreeSerif" w:eastAsia="仿宋" w:cs="FreeSerif"/>
          <w:snapToGrid w:val="0"/>
          <w:kern w:val="0"/>
          <w:sz w:val="32"/>
          <w:szCs w:val="32"/>
        </w:rPr>
        <w:t>人力资源社会保障部门</w:t>
      </w:r>
      <w:r>
        <w:rPr>
          <w:rFonts w:ascii="FreeSerif" w:hAnsi="FreeSerif" w:eastAsia="仿宋" w:cs="FreeSerif"/>
          <w:snapToGrid w:val="0"/>
          <w:kern w:val="0"/>
          <w:sz w:val="32"/>
          <w:szCs w:val="32"/>
        </w:rPr>
        <w:t>的指导下开展家庭服务职业培训工作，拥有满足家庭服务职业培训高级工以上职业资格（或</w:t>
      </w:r>
      <w:r>
        <w:rPr>
          <w:rFonts w:hint="eastAsia" w:ascii="FreeSerif" w:hAnsi="FreeSerif" w:eastAsia="仿宋" w:cs="FreeSerif"/>
          <w:snapToGrid w:val="0"/>
          <w:kern w:val="0"/>
          <w:sz w:val="32"/>
          <w:szCs w:val="32"/>
        </w:rPr>
        <w:t>职业</w:t>
      </w:r>
      <w:r>
        <w:rPr>
          <w:rFonts w:ascii="FreeSerif" w:hAnsi="FreeSerif" w:eastAsia="仿宋" w:cs="FreeSerif"/>
          <w:snapToGrid w:val="0"/>
          <w:kern w:val="0"/>
          <w:sz w:val="32"/>
          <w:szCs w:val="32"/>
        </w:rPr>
        <w:t>技能等级）、中级以上职称的教师占从事家庭服务职业培训师资总数的15%以上，年培训规模不少于1000人次，培训合格率达95%以上，培训后就业率达90%以上；</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3.开展家庭服务职业教育或培训的高等院校、技工院校、职业学院、培训机构要与5家以上家庭服务企业建立稳定的合作关系，并共建培训实习基地；积极提供就业指导、职业介绍等服务，有畅通的就业安置网络和渠道；</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4.家庭服务企业内部设立的培训机构，对本企业新职工和在岗职工技能提升培训的人次占全体职工人数的80%以上，且培训效果</w:t>
      </w:r>
      <w:r>
        <w:rPr>
          <w:rFonts w:hint="eastAsia" w:ascii="FreeSerif" w:hAnsi="FreeSerif" w:eastAsia="仿宋" w:cs="FreeSerif"/>
          <w:snapToGrid w:val="0"/>
          <w:kern w:val="0"/>
          <w:sz w:val="32"/>
          <w:szCs w:val="32"/>
        </w:rPr>
        <w:t>明显</w:t>
      </w:r>
      <w:r>
        <w:rPr>
          <w:rFonts w:ascii="FreeSerif" w:hAnsi="FreeSerif" w:eastAsia="仿宋" w:cs="FreeSerif"/>
          <w:snapToGrid w:val="0"/>
          <w:kern w:val="0"/>
          <w:sz w:val="32"/>
          <w:szCs w:val="32"/>
        </w:rPr>
        <w:t>；</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5.具备家庭服务专业教育培训资质或家庭服务职业培训资质。</w:t>
      </w:r>
    </w:p>
    <w:p>
      <w:pPr>
        <w:pStyle w:val="3"/>
        <w:adjustRightInd w:val="0"/>
        <w:snapToGrid w:val="0"/>
        <w:spacing w:before="0" w:after="0" w:line="640" w:lineRule="exact"/>
        <w:ind w:firstLine="640"/>
        <w:rPr>
          <w:rFonts w:ascii="楷体" w:hAnsi="楷体" w:cs="FreeSerif"/>
          <w:b w:val="0"/>
          <w:snapToGrid w:val="0"/>
          <w:kern w:val="0"/>
          <w:szCs w:val="32"/>
        </w:rPr>
      </w:pPr>
      <w:r>
        <w:rPr>
          <w:rFonts w:hint="eastAsia" w:ascii="楷体" w:hAnsi="楷体" w:cs="FreeSerif"/>
          <w:b w:val="0"/>
          <w:snapToGrid w:val="0"/>
          <w:kern w:val="0"/>
          <w:szCs w:val="32"/>
        </w:rPr>
        <w:t>（四）征集程序</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1.组织申报。各盟市人力资源社会保障部门组织辖区内符合条件的家庭服务职业培训示范基地自愿申报。申报对象应于11月25日前，通过</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内蒙古自治区四众创业市场网站</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 xml:space="preserve">的 </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内蒙古自治区家庭服务职业培训示范基地</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模块进行报送</w:t>
      </w:r>
      <w:r>
        <w:rPr>
          <w:rFonts w:hint="eastAsia" w:ascii="FreeSerif" w:hAnsi="FreeSerif" w:eastAsia="仿宋" w:cs="FreeSerif"/>
          <w:snapToGrid w:val="0"/>
          <w:kern w:val="0"/>
          <w:sz w:val="32"/>
          <w:szCs w:val="32"/>
        </w:rPr>
        <w:t>（点击</w:t>
      </w:r>
      <w:r>
        <w:rPr>
          <w:rFonts w:ascii="FreeSerif" w:hAnsi="FreeSerif" w:eastAsia="仿宋" w:cs="FreeSerif"/>
          <w:snapToGrid w:val="0"/>
          <w:kern w:val="0"/>
          <w:sz w:val="32"/>
          <w:szCs w:val="32"/>
        </w:rPr>
        <w:t>http://www.nmgzzzz.com/进入网站后，先注册账号，经管理员审核后再登录报送相关材料，操作手册见附件8）。</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申报时需提供</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内蒙古自治区家庭服务职业培训示范基地申报表</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附件4</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；企业/机构信用报告；中国裁判文书网截图（查询渠道：</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信用中国</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网站（https://www.creditchina.gov.cn/</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中国裁判文书网</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（https://wenshu.court.gov.cn/））；院校或培训机构办学许可证（法人证书）复印件；专业师资队伍建设和专业培训课时及标准化说明；申报自治区家庭服务</w:t>
      </w:r>
      <w:r>
        <w:rPr>
          <w:rFonts w:hint="eastAsia" w:ascii="FreeSerif" w:hAnsi="FreeSerif" w:eastAsia="仿宋" w:cs="FreeSerif"/>
          <w:snapToGrid w:val="0"/>
          <w:kern w:val="0"/>
          <w:sz w:val="32"/>
          <w:szCs w:val="32"/>
        </w:rPr>
        <w:t>职业培训</w:t>
      </w:r>
      <w:r>
        <w:rPr>
          <w:rFonts w:ascii="FreeSerif" w:hAnsi="FreeSerif" w:eastAsia="仿宋" w:cs="FreeSerif"/>
          <w:snapToGrid w:val="0"/>
          <w:kern w:val="0"/>
          <w:sz w:val="32"/>
          <w:szCs w:val="32"/>
        </w:rPr>
        <w:t>示范基地近三年培训学员花名册（含培训学员身份证号码、住址、工种、授课教师、就业单位、联系电话等内容，附件5）；与其建立稳定合作关系的家庭服务企业基本情况（需加盖合作企业印章）；家庭服务企业内设培训机构还应附对本企业新职工和在岗职工技能提升培训情况。申报时，纸质材料应采取</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胶装</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的形式进行装订，所有材料一式三份，与电子版</w:t>
      </w:r>
      <w:r>
        <w:rPr>
          <w:rFonts w:hint="eastAsia" w:ascii="FreeSerif" w:hAnsi="FreeSerif" w:eastAsia="仿宋" w:cs="FreeSerif"/>
          <w:snapToGrid w:val="0"/>
          <w:kern w:val="0"/>
          <w:sz w:val="32"/>
          <w:szCs w:val="32"/>
        </w:rPr>
        <w:t>（光盘）</w:t>
      </w:r>
      <w:r>
        <w:rPr>
          <w:rFonts w:ascii="FreeSerif" w:hAnsi="FreeSerif" w:eastAsia="仿宋" w:cs="FreeSerif"/>
          <w:snapToGrid w:val="0"/>
          <w:kern w:val="0"/>
          <w:sz w:val="32"/>
          <w:szCs w:val="32"/>
        </w:rPr>
        <w:t>一同上报。</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2.盟市初审。各盟市</w:t>
      </w:r>
      <w:r>
        <w:rPr>
          <w:rFonts w:hint="eastAsia" w:ascii="FreeSerif" w:hAnsi="FreeSerif" w:eastAsia="仿宋" w:cs="FreeSerif"/>
          <w:snapToGrid w:val="0"/>
          <w:kern w:val="0"/>
          <w:sz w:val="32"/>
          <w:szCs w:val="32"/>
        </w:rPr>
        <w:t>人力资源社会保障部门</w:t>
      </w:r>
      <w:r>
        <w:rPr>
          <w:rFonts w:ascii="FreeSerif" w:hAnsi="FreeSerif" w:eastAsia="仿宋" w:cs="FreeSerif"/>
          <w:snapToGrid w:val="0"/>
          <w:kern w:val="0"/>
          <w:sz w:val="32"/>
          <w:szCs w:val="32"/>
        </w:rPr>
        <w:t>对照上述基本条件、专业条件，通过</w:t>
      </w:r>
      <w:r>
        <w:rPr>
          <w:rFonts w:hint="eastAsia" w:ascii="FreeSerif" w:hAnsi="FreeSerif" w:eastAsia="仿宋" w:cs="FreeSerif"/>
          <w:snapToGrid w:val="0"/>
          <w:kern w:val="0"/>
          <w:sz w:val="32"/>
          <w:szCs w:val="32"/>
        </w:rPr>
        <w:t>线上</w:t>
      </w:r>
      <w:r>
        <w:rPr>
          <w:rFonts w:ascii="FreeSerif" w:hAnsi="FreeSerif" w:eastAsia="仿宋" w:cs="FreeSerif"/>
          <w:snapToGrid w:val="0"/>
          <w:kern w:val="0"/>
          <w:sz w:val="32"/>
          <w:szCs w:val="32"/>
        </w:rPr>
        <w:t>+线下审核材料、现场核查等方式，对申报对象进行筛选并择优推荐，在确保申</w:t>
      </w:r>
      <w:r>
        <w:rPr>
          <w:rFonts w:hint="eastAsia" w:ascii="FreeSerif" w:hAnsi="FreeSerif" w:eastAsia="仿宋" w:cs="FreeSerif"/>
          <w:snapToGrid w:val="0"/>
          <w:kern w:val="0"/>
          <w:sz w:val="32"/>
          <w:szCs w:val="32"/>
        </w:rPr>
        <w:t>报</w:t>
      </w:r>
      <w:r>
        <w:rPr>
          <w:rFonts w:ascii="FreeSerif" w:hAnsi="FreeSerif" w:eastAsia="仿宋" w:cs="FreeSerif"/>
          <w:snapToGrid w:val="0"/>
          <w:kern w:val="0"/>
          <w:sz w:val="32"/>
          <w:szCs w:val="32"/>
        </w:rPr>
        <w:t>材料真实性的基础上出具推荐报告，推荐时注明基地在强培训、促就业方面的主要业绩以及强化就业重点群体、低收入人群就业技能培训方面的成效、好的经验做法以及在</w:t>
      </w:r>
      <w:r>
        <w:rPr>
          <w:rFonts w:hint="eastAsia" w:ascii="FreeSerif" w:hAnsi="FreeSerif" w:eastAsia="仿宋" w:cs="FreeSerif"/>
          <w:snapToGrid w:val="0"/>
          <w:kern w:val="0"/>
          <w:sz w:val="32"/>
          <w:szCs w:val="32"/>
        </w:rPr>
        <w:t>巩固拓展脱贫攻坚成果</w:t>
      </w:r>
      <w:r>
        <w:rPr>
          <w:rFonts w:ascii="FreeSerif" w:hAnsi="FreeSerif" w:eastAsia="仿宋" w:cs="FreeSerif"/>
          <w:snapToGrid w:val="0"/>
          <w:kern w:val="0"/>
          <w:sz w:val="32"/>
          <w:szCs w:val="32"/>
        </w:rPr>
        <w:t>助力乡村振兴工作方面的措施</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办法和效果。</w:t>
      </w:r>
      <w:r>
        <w:rPr>
          <w:rFonts w:hint="eastAsia" w:ascii="FreeSerif" w:hAnsi="FreeSerif" w:eastAsia="仿宋" w:cs="FreeSerif"/>
          <w:snapToGrid w:val="0"/>
          <w:kern w:val="0"/>
          <w:sz w:val="32"/>
          <w:szCs w:val="32"/>
        </w:rPr>
        <w:t>申报对象报送的材料，连同加盖盟市人力资源社会保障部门公章的推荐报告于</w:t>
      </w:r>
      <w:r>
        <w:rPr>
          <w:rFonts w:ascii="FreeSerif" w:hAnsi="FreeSerif" w:eastAsia="仿宋" w:cs="FreeSerif"/>
          <w:snapToGrid w:val="0"/>
          <w:kern w:val="0"/>
          <w:sz w:val="32"/>
          <w:szCs w:val="32"/>
        </w:rPr>
        <w:t>11</w:t>
      </w:r>
      <w:r>
        <w:rPr>
          <w:rFonts w:hint="eastAsia" w:ascii="FreeSerif" w:hAnsi="FreeSerif" w:eastAsia="仿宋" w:cs="FreeSerif"/>
          <w:snapToGrid w:val="0"/>
          <w:kern w:val="0"/>
          <w:sz w:val="32"/>
          <w:szCs w:val="32"/>
        </w:rPr>
        <w:t>月</w:t>
      </w:r>
      <w:r>
        <w:rPr>
          <w:rFonts w:ascii="FreeSerif" w:hAnsi="FreeSerif" w:eastAsia="仿宋" w:cs="FreeSerif"/>
          <w:snapToGrid w:val="0"/>
          <w:kern w:val="0"/>
          <w:sz w:val="32"/>
          <w:szCs w:val="32"/>
        </w:rPr>
        <w:t>25</w:t>
      </w:r>
      <w:r>
        <w:rPr>
          <w:rFonts w:hint="eastAsia" w:ascii="FreeSerif" w:hAnsi="FreeSerif" w:eastAsia="仿宋" w:cs="FreeSerif"/>
          <w:snapToGrid w:val="0"/>
          <w:kern w:val="0"/>
          <w:sz w:val="32"/>
          <w:szCs w:val="32"/>
        </w:rPr>
        <w:t>日前，通过“</w:t>
      </w:r>
      <w:r>
        <w:rPr>
          <w:rFonts w:ascii="FreeSerif" w:hAnsi="FreeSerif" w:eastAsia="仿宋" w:cs="FreeSerif"/>
          <w:snapToGrid w:val="0"/>
          <w:kern w:val="0"/>
          <w:sz w:val="32"/>
          <w:szCs w:val="32"/>
        </w:rPr>
        <w:t>内蒙古自治区四众创业市场网站</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的</w:t>
      </w:r>
      <w:r>
        <w:rPr>
          <w:rFonts w:hint="eastAsia" w:ascii="FreeSerif" w:hAnsi="FreeSerif" w:eastAsia="仿宋" w:cs="FreeSerif"/>
          <w:snapToGrid w:val="0"/>
          <w:kern w:val="0"/>
          <w:sz w:val="32"/>
          <w:szCs w:val="32"/>
        </w:rPr>
        <w:t>相应</w:t>
      </w:r>
      <w:r>
        <w:rPr>
          <w:rFonts w:ascii="FreeSerif" w:hAnsi="FreeSerif" w:eastAsia="仿宋" w:cs="FreeSerif"/>
          <w:snapToGrid w:val="0"/>
          <w:kern w:val="0"/>
          <w:sz w:val="32"/>
          <w:szCs w:val="32"/>
        </w:rPr>
        <w:t>模块</w:t>
      </w:r>
      <w:r>
        <w:rPr>
          <w:rFonts w:hint="eastAsia" w:ascii="FreeSerif" w:hAnsi="FreeSerif" w:eastAsia="仿宋" w:cs="FreeSerif"/>
          <w:snapToGrid w:val="0"/>
          <w:kern w:val="0"/>
          <w:sz w:val="32"/>
          <w:szCs w:val="32"/>
        </w:rPr>
        <w:t>上传，并以邮寄方式报送内蒙古自治区就业服务中心。纸质材料应采取“胶装”形式进行装订，所有材料一式三份，</w:t>
      </w:r>
      <w:r>
        <w:rPr>
          <w:rFonts w:ascii="FreeSerif" w:hAnsi="FreeSerif" w:eastAsia="仿宋" w:cs="FreeSerif"/>
          <w:snapToGrid w:val="0"/>
          <w:kern w:val="0"/>
          <w:sz w:val="32"/>
          <w:szCs w:val="32"/>
        </w:rPr>
        <w:t>与电子版</w:t>
      </w:r>
      <w:r>
        <w:rPr>
          <w:rFonts w:hint="eastAsia" w:ascii="FreeSerif" w:hAnsi="FreeSerif" w:eastAsia="仿宋" w:cs="FreeSerif"/>
          <w:snapToGrid w:val="0"/>
          <w:kern w:val="0"/>
          <w:sz w:val="32"/>
          <w:szCs w:val="32"/>
        </w:rPr>
        <w:t>（光盘）</w:t>
      </w:r>
      <w:r>
        <w:rPr>
          <w:rFonts w:ascii="FreeSerif" w:hAnsi="FreeSerif" w:eastAsia="仿宋" w:cs="FreeSerif"/>
          <w:snapToGrid w:val="0"/>
          <w:kern w:val="0"/>
          <w:sz w:val="32"/>
          <w:szCs w:val="32"/>
        </w:rPr>
        <w:t>一同上报</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所推荐的项目均需附《信用承诺书》（附件7）</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并加盖</w:t>
      </w:r>
      <w:r>
        <w:rPr>
          <w:rFonts w:hint="eastAsia" w:ascii="FreeSerif" w:hAnsi="FreeSerif" w:eastAsia="仿宋" w:cs="FreeSerif"/>
          <w:snapToGrid w:val="0"/>
          <w:kern w:val="0"/>
          <w:sz w:val="32"/>
          <w:szCs w:val="32"/>
        </w:rPr>
        <w:t>推荐单位</w:t>
      </w:r>
      <w:r>
        <w:rPr>
          <w:rFonts w:ascii="FreeSerif" w:hAnsi="FreeSerif" w:eastAsia="仿宋" w:cs="FreeSerif"/>
          <w:snapToGrid w:val="0"/>
          <w:kern w:val="0"/>
          <w:sz w:val="32"/>
          <w:szCs w:val="32"/>
        </w:rPr>
        <w:t>公章</w:t>
      </w:r>
      <w:r>
        <w:rPr>
          <w:rFonts w:hint="eastAsia" w:ascii="FreeSerif" w:hAnsi="FreeSerif" w:eastAsia="仿宋" w:cs="FreeSerif"/>
          <w:snapToGrid w:val="0"/>
          <w:kern w:val="0"/>
          <w:sz w:val="32"/>
          <w:szCs w:val="32"/>
        </w:rPr>
        <w:t>。</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3.专家评</w:t>
      </w:r>
      <w:r>
        <w:rPr>
          <w:rFonts w:hint="eastAsia" w:ascii="FreeSerif" w:hAnsi="FreeSerif" w:eastAsia="仿宋" w:cs="FreeSerif"/>
          <w:snapToGrid w:val="0"/>
          <w:kern w:val="0"/>
          <w:sz w:val="32"/>
          <w:szCs w:val="32"/>
        </w:rPr>
        <w:t>审</w:t>
      </w:r>
      <w:r>
        <w:rPr>
          <w:rFonts w:ascii="FreeSerif" w:hAnsi="FreeSerif" w:eastAsia="仿宋" w:cs="FreeSerif"/>
          <w:snapToGrid w:val="0"/>
          <w:kern w:val="0"/>
          <w:sz w:val="32"/>
          <w:szCs w:val="32"/>
        </w:rPr>
        <w:t>。自治区</w:t>
      </w:r>
      <w:r>
        <w:rPr>
          <w:rFonts w:hint="eastAsia" w:ascii="FreeSerif" w:hAnsi="FreeSerif" w:eastAsia="仿宋" w:cs="FreeSerif"/>
          <w:snapToGrid w:val="0"/>
          <w:kern w:val="0"/>
          <w:sz w:val="32"/>
          <w:szCs w:val="32"/>
        </w:rPr>
        <w:t>组建专家组，</w:t>
      </w:r>
      <w:r>
        <w:rPr>
          <w:rFonts w:ascii="FreeSerif" w:hAnsi="FreeSerif" w:eastAsia="仿宋" w:cs="FreeSerif"/>
          <w:snapToGrid w:val="0"/>
          <w:kern w:val="0"/>
          <w:sz w:val="32"/>
          <w:szCs w:val="32"/>
        </w:rPr>
        <w:t>根据申报</w:t>
      </w:r>
      <w:r>
        <w:rPr>
          <w:rFonts w:hint="eastAsia" w:ascii="FreeSerif" w:hAnsi="FreeSerif" w:eastAsia="仿宋" w:cs="FreeSerif"/>
          <w:snapToGrid w:val="0"/>
          <w:kern w:val="0"/>
          <w:sz w:val="32"/>
          <w:szCs w:val="32"/>
        </w:rPr>
        <w:t>情况</w:t>
      </w:r>
      <w:r>
        <w:rPr>
          <w:rFonts w:ascii="FreeSerif" w:hAnsi="FreeSerif" w:eastAsia="仿宋" w:cs="FreeSerif"/>
          <w:snapToGrid w:val="0"/>
          <w:kern w:val="0"/>
          <w:sz w:val="32"/>
          <w:szCs w:val="32"/>
        </w:rPr>
        <w:t>，组织专家采取</w:t>
      </w:r>
      <w:r>
        <w:rPr>
          <w:rFonts w:hint="eastAsia" w:ascii="FreeSerif" w:hAnsi="FreeSerif" w:eastAsia="仿宋" w:cs="FreeSerif"/>
          <w:snapToGrid w:val="0"/>
          <w:kern w:val="0"/>
          <w:sz w:val="32"/>
          <w:szCs w:val="32"/>
        </w:rPr>
        <w:t>资料</w:t>
      </w:r>
      <w:r>
        <w:rPr>
          <w:rFonts w:ascii="FreeSerif" w:hAnsi="FreeSerif" w:eastAsia="仿宋" w:cs="FreeSerif"/>
          <w:snapToGrid w:val="0"/>
          <w:kern w:val="0"/>
          <w:sz w:val="32"/>
          <w:szCs w:val="32"/>
        </w:rPr>
        <w:t>审</w:t>
      </w:r>
      <w:r>
        <w:rPr>
          <w:rFonts w:hint="eastAsia" w:ascii="FreeSerif" w:hAnsi="FreeSerif" w:eastAsia="仿宋" w:cs="FreeSerif"/>
          <w:snapToGrid w:val="0"/>
          <w:kern w:val="0"/>
          <w:sz w:val="32"/>
          <w:szCs w:val="32"/>
        </w:rPr>
        <w:t>核</w:t>
      </w:r>
      <w:r>
        <w:rPr>
          <w:rFonts w:ascii="FreeSerif" w:hAnsi="FreeSerif" w:eastAsia="仿宋" w:cs="FreeSerif"/>
          <w:snapToGrid w:val="0"/>
          <w:kern w:val="0"/>
          <w:sz w:val="32"/>
          <w:szCs w:val="32"/>
        </w:rPr>
        <w:t>、实地核查、查阅资料等方式进行评估。</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4.公示。对拟确定的自治区</w:t>
      </w:r>
      <w:r>
        <w:rPr>
          <w:rFonts w:hint="eastAsia" w:ascii="FreeSerif" w:hAnsi="FreeSerif" w:eastAsia="仿宋" w:cs="FreeSerif"/>
          <w:snapToGrid w:val="0"/>
          <w:kern w:val="0"/>
          <w:sz w:val="32"/>
          <w:szCs w:val="32"/>
        </w:rPr>
        <w:t>家庭服务职业培训示范</w:t>
      </w:r>
      <w:r>
        <w:rPr>
          <w:rFonts w:ascii="FreeSerif" w:hAnsi="FreeSerif" w:eastAsia="仿宋" w:cs="FreeSerif"/>
          <w:snapToGrid w:val="0"/>
          <w:kern w:val="0"/>
          <w:sz w:val="32"/>
          <w:szCs w:val="32"/>
        </w:rPr>
        <w:t>基地进行为期5个工作日的公示。</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5.公布。</w:t>
      </w:r>
      <w:r>
        <w:rPr>
          <w:rFonts w:hint="eastAsia" w:ascii="FreeSerif" w:hAnsi="FreeSerif" w:eastAsia="仿宋" w:cs="FreeSerif"/>
          <w:snapToGrid w:val="0"/>
          <w:kern w:val="0"/>
          <w:sz w:val="32"/>
          <w:szCs w:val="32"/>
        </w:rPr>
        <w:t>对公示无异议的，内蒙古自治区人力资源和社会保障厅通过</w:t>
      </w:r>
      <w:r>
        <w:rPr>
          <w:rFonts w:ascii="FreeSerif" w:hAnsi="FreeSerif" w:eastAsia="仿宋" w:cs="FreeSerif"/>
          <w:snapToGrid w:val="0"/>
          <w:kern w:val="0"/>
          <w:sz w:val="32"/>
          <w:szCs w:val="32"/>
        </w:rPr>
        <w:t>门户网站</w:t>
      </w:r>
      <w:r>
        <w:rPr>
          <w:rFonts w:hint="eastAsia" w:ascii="FreeSerif" w:hAnsi="FreeSerif" w:eastAsia="仿宋" w:cs="FreeSerif"/>
          <w:snapToGrid w:val="0"/>
          <w:kern w:val="0"/>
          <w:sz w:val="32"/>
          <w:szCs w:val="32"/>
        </w:rPr>
        <w:t>（网址：</w:t>
      </w:r>
      <w:r>
        <w:rPr>
          <w:rFonts w:ascii="FreeSerif" w:hAnsi="FreeSerif" w:eastAsia="仿宋" w:cs="FreeSerif"/>
          <w:snapToGrid w:val="0"/>
          <w:kern w:val="0"/>
          <w:sz w:val="32"/>
          <w:szCs w:val="32"/>
        </w:rPr>
        <w:t>http://rst.nmg.gov.cn）向社会予以公布。</w:t>
      </w:r>
    </w:p>
    <w:p>
      <w:pPr>
        <w:pStyle w:val="2"/>
        <w:adjustRightInd w:val="0"/>
        <w:snapToGrid w:val="0"/>
        <w:spacing w:before="0" w:after="0" w:line="640" w:lineRule="exact"/>
        <w:textAlignment w:val="baseline"/>
        <w:rPr>
          <w:rFonts w:ascii="黑体" w:hAnsi="黑体" w:cs="FreeSerif"/>
          <w:snapToGrid w:val="0"/>
          <w:kern w:val="0"/>
          <w:szCs w:val="32"/>
        </w:rPr>
      </w:pPr>
      <w:r>
        <w:rPr>
          <w:rFonts w:ascii="黑体" w:hAnsi="黑体" w:cs="FreeSerif"/>
          <w:snapToGrid w:val="0"/>
          <w:kern w:val="0"/>
          <w:szCs w:val="32"/>
        </w:rPr>
        <w:t>三、自治区级示范性</w:t>
      </w:r>
      <w:r>
        <w:rPr>
          <w:rFonts w:hint="eastAsia" w:ascii="黑体" w:hAnsi="黑体" w:cs="FreeSerif"/>
          <w:snapToGrid w:val="0"/>
          <w:kern w:val="0"/>
          <w:szCs w:val="32"/>
        </w:rPr>
        <w:t>职业技能培训品牌</w:t>
      </w:r>
    </w:p>
    <w:p>
      <w:pPr>
        <w:pStyle w:val="3"/>
        <w:adjustRightInd w:val="0"/>
        <w:snapToGrid w:val="0"/>
        <w:spacing w:before="0" w:after="0" w:line="640" w:lineRule="exact"/>
        <w:ind w:firstLine="640"/>
        <w:textAlignment w:val="baseline"/>
        <w:rPr>
          <w:rFonts w:ascii="楷体" w:hAnsi="楷体" w:cs="FreeSerif"/>
          <w:b w:val="0"/>
          <w:snapToGrid w:val="0"/>
          <w:kern w:val="0"/>
          <w:szCs w:val="32"/>
        </w:rPr>
      </w:pPr>
      <w:r>
        <w:rPr>
          <w:rFonts w:hint="eastAsia" w:ascii="楷体" w:hAnsi="楷体" w:cs="FreeSerif"/>
          <w:b w:val="0"/>
          <w:snapToGrid w:val="0"/>
          <w:kern w:val="0"/>
          <w:szCs w:val="32"/>
        </w:rPr>
        <w:t>（一）征集范围</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自治区级示范性</w:t>
      </w:r>
      <w:r>
        <w:rPr>
          <w:rFonts w:hint="eastAsia" w:ascii="FreeSerif" w:hAnsi="FreeSerif" w:eastAsia="仿宋" w:cs="FreeSerif"/>
          <w:snapToGrid w:val="0"/>
          <w:kern w:val="0"/>
          <w:sz w:val="32"/>
          <w:szCs w:val="32"/>
        </w:rPr>
        <w:t>职业技能培训品牌</w:t>
      </w:r>
      <w:r>
        <w:rPr>
          <w:rFonts w:ascii="FreeSerif" w:hAnsi="FreeSerif" w:eastAsia="仿宋" w:cs="FreeSerif"/>
          <w:snapToGrid w:val="0"/>
          <w:kern w:val="0"/>
          <w:sz w:val="32"/>
          <w:szCs w:val="32"/>
        </w:rPr>
        <w:t>从盟市推选的</w:t>
      </w:r>
      <w:r>
        <w:rPr>
          <w:rFonts w:hint="eastAsia" w:ascii="FreeSerif" w:hAnsi="FreeSerif" w:eastAsia="仿宋" w:cs="FreeSerif"/>
          <w:snapToGrid w:val="0"/>
          <w:kern w:val="0"/>
          <w:sz w:val="32"/>
          <w:szCs w:val="32"/>
        </w:rPr>
        <w:t>职业技能培训品牌</w:t>
      </w:r>
      <w:r>
        <w:rPr>
          <w:rFonts w:ascii="FreeSerif" w:hAnsi="FreeSerif" w:eastAsia="仿宋" w:cs="FreeSerif"/>
          <w:snapToGrid w:val="0"/>
          <w:kern w:val="0"/>
          <w:sz w:val="32"/>
          <w:szCs w:val="32"/>
        </w:rPr>
        <w:t>中，根据培训规模、培训质量、就业效果，兼顾区域特色和与产业发展契合度、解决企业和市场用工需求实效等择优选定，申报培训品牌的培训工种</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专业</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应聚焦重点产业职业技能培训、紧缺职业工种培训、</w:t>
      </w:r>
      <w:r>
        <w:rPr>
          <w:rFonts w:hint="eastAsia" w:ascii="FreeSerif" w:hAnsi="FreeSerif" w:eastAsia="仿宋" w:cs="FreeSerif"/>
          <w:snapToGrid w:val="0"/>
          <w:kern w:val="0"/>
          <w:sz w:val="32"/>
          <w:szCs w:val="32"/>
        </w:rPr>
        <w:t>新业态</w:t>
      </w:r>
      <w:r>
        <w:rPr>
          <w:rFonts w:ascii="FreeSerif" w:hAnsi="FreeSerif" w:eastAsia="仿宋" w:cs="FreeSerif"/>
          <w:snapToGrid w:val="0"/>
          <w:kern w:val="0"/>
          <w:sz w:val="32"/>
          <w:szCs w:val="32"/>
        </w:rPr>
        <w:t>新职业工种培训、数字</w:t>
      </w:r>
      <w:r>
        <w:rPr>
          <w:rFonts w:hint="eastAsia" w:ascii="FreeSerif" w:hAnsi="FreeSerif" w:eastAsia="仿宋" w:cs="FreeSerif"/>
          <w:snapToGrid w:val="0"/>
          <w:kern w:val="0"/>
          <w:sz w:val="32"/>
          <w:szCs w:val="32"/>
        </w:rPr>
        <w:t>类</w:t>
      </w:r>
      <w:r>
        <w:rPr>
          <w:rFonts w:ascii="FreeSerif" w:hAnsi="FreeSerif" w:eastAsia="仿宋" w:cs="FreeSerif"/>
          <w:snapToGrid w:val="0"/>
          <w:kern w:val="0"/>
          <w:sz w:val="32"/>
          <w:szCs w:val="32"/>
        </w:rPr>
        <w:t>技能培训、重点地区鼓励类产业目录相关职业培训</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巩固拓展脱贫攻坚成果助力乡村振兴职业技能培训等领域，侧重就业效果好、地方特色明显、具有区域领先和示范</w:t>
      </w:r>
      <w:r>
        <w:rPr>
          <w:rFonts w:hint="eastAsia" w:ascii="FreeSerif" w:hAnsi="FreeSerif" w:eastAsia="仿宋" w:cs="FreeSerif"/>
          <w:snapToGrid w:val="0"/>
          <w:kern w:val="0"/>
          <w:sz w:val="32"/>
          <w:szCs w:val="32"/>
        </w:rPr>
        <w:t>引领</w:t>
      </w:r>
      <w:r>
        <w:rPr>
          <w:rFonts w:ascii="FreeSerif" w:hAnsi="FreeSerif" w:eastAsia="仿宋" w:cs="FreeSerif"/>
          <w:snapToGrid w:val="0"/>
          <w:kern w:val="0"/>
          <w:sz w:val="32"/>
          <w:szCs w:val="32"/>
        </w:rPr>
        <w:t>效应</w:t>
      </w:r>
      <w:r>
        <w:rPr>
          <w:rFonts w:hint="eastAsia" w:ascii="FreeSerif" w:hAnsi="FreeSerif" w:eastAsia="仿宋" w:cs="FreeSerif"/>
          <w:snapToGrid w:val="0"/>
          <w:kern w:val="0"/>
          <w:sz w:val="32"/>
          <w:szCs w:val="32"/>
        </w:rPr>
        <w:t>、有一定影响力</w:t>
      </w:r>
      <w:r>
        <w:rPr>
          <w:rFonts w:ascii="FreeSerif" w:hAnsi="FreeSerif" w:eastAsia="仿宋" w:cs="FreeSerif"/>
          <w:snapToGrid w:val="0"/>
          <w:kern w:val="0"/>
          <w:sz w:val="32"/>
          <w:szCs w:val="32"/>
        </w:rPr>
        <w:t>的职业</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工种</w:t>
      </w:r>
      <w:r>
        <w:rPr>
          <w:rFonts w:hint="eastAsia" w:ascii="FreeSerif" w:hAnsi="FreeSerif" w:eastAsia="仿宋" w:cs="FreeSerif"/>
          <w:snapToGrid w:val="0"/>
          <w:kern w:val="0"/>
          <w:sz w:val="32"/>
          <w:szCs w:val="32"/>
        </w:rPr>
        <w:t>）。</w:t>
      </w:r>
    </w:p>
    <w:p>
      <w:pPr>
        <w:pStyle w:val="3"/>
        <w:adjustRightInd w:val="0"/>
        <w:snapToGrid w:val="0"/>
        <w:spacing w:before="0" w:after="0" w:line="640" w:lineRule="exact"/>
        <w:ind w:firstLine="640"/>
        <w:textAlignment w:val="baseline"/>
        <w:rPr>
          <w:rFonts w:ascii="楷体" w:hAnsi="楷体" w:cs="FreeSerif"/>
          <w:b w:val="0"/>
          <w:snapToGrid w:val="0"/>
          <w:kern w:val="0"/>
          <w:szCs w:val="32"/>
        </w:rPr>
      </w:pPr>
      <w:r>
        <w:rPr>
          <w:rFonts w:hint="eastAsia" w:ascii="楷体" w:hAnsi="楷体" w:cs="FreeSerif"/>
          <w:b w:val="0"/>
          <w:snapToGrid w:val="0"/>
          <w:kern w:val="0"/>
          <w:szCs w:val="32"/>
        </w:rPr>
        <w:t>（二）征集标准</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1.基础条件。培训机构应具备完善的组织管理机制，包括教学组织管理、学员考核管理、培训经费管理、后勤保障管理，以及培训效果跟踪反馈等制度；具备政治素质过硬、业务素质强、有丰富教学和实践经验相对稳定的师资队伍；具备满足培训相应需求的稳定场所和教学设施等功能，校企合作促就业</w:t>
      </w:r>
      <w:r>
        <w:rPr>
          <w:rFonts w:hint="eastAsia" w:ascii="FreeSerif" w:hAnsi="FreeSerif" w:eastAsia="仿宋" w:cs="FreeSerif"/>
          <w:snapToGrid w:val="0"/>
          <w:kern w:val="0"/>
          <w:sz w:val="32"/>
          <w:szCs w:val="32"/>
        </w:rPr>
        <w:t>机制完善、培训</w:t>
      </w:r>
      <w:r>
        <w:rPr>
          <w:rFonts w:ascii="FreeSerif" w:hAnsi="FreeSerif" w:eastAsia="仿宋" w:cs="FreeSerif"/>
          <w:snapToGrid w:val="0"/>
          <w:kern w:val="0"/>
          <w:sz w:val="32"/>
          <w:szCs w:val="32"/>
        </w:rPr>
        <w:t>成效明显，全面落实</w:t>
      </w:r>
      <w:r>
        <w:rPr>
          <w:rFonts w:hint="eastAsia" w:ascii="FreeSerif" w:hAnsi="FreeSerif" w:eastAsia="仿宋" w:cs="FreeSerif"/>
          <w:snapToGrid w:val="0"/>
          <w:kern w:val="0"/>
          <w:sz w:val="32"/>
          <w:szCs w:val="32"/>
        </w:rPr>
        <w:t>职业</w:t>
      </w:r>
      <w:r>
        <w:rPr>
          <w:rFonts w:ascii="FreeSerif" w:hAnsi="FreeSerif" w:eastAsia="仿宋" w:cs="FreeSerif"/>
          <w:snapToGrid w:val="0"/>
          <w:kern w:val="0"/>
          <w:sz w:val="32"/>
          <w:szCs w:val="32"/>
        </w:rPr>
        <w:t>技能培训信息实名制管理要求，按照国家、自治区对</w:t>
      </w:r>
      <w:r>
        <w:rPr>
          <w:rFonts w:hint="eastAsia" w:ascii="FreeSerif" w:hAnsi="FreeSerif" w:eastAsia="仿宋" w:cs="FreeSerif"/>
          <w:snapToGrid w:val="0"/>
          <w:kern w:val="0"/>
          <w:sz w:val="32"/>
          <w:szCs w:val="32"/>
        </w:rPr>
        <w:t>职业</w:t>
      </w:r>
      <w:r>
        <w:rPr>
          <w:rFonts w:ascii="FreeSerif" w:hAnsi="FreeSerif" w:eastAsia="仿宋" w:cs="FreeSerif"/>
          <w:snapToGrid w:val="0"/>
          <w:kern w:val="0"/>
          <w:sz w:val="32"/>
          <w:szCs w:val="32"/>
        </w:rPr>
        <w:t>技能培训的相关规定规范培训行为。</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2.培训绩效要求。申报</w:t>
      </w:r>
      <w:r>
        <w:rPr>
          <w:rFonts w:hint="eastAsia" w:ascii="FreeSerif" w:hAnsi="FreeSerif" w:eastAsia="仿宋" w:cs="FreeSerif"/>
          <w:snapToGrid w:val="0"/>
          <w:kern w:val="0"/>
          <w:sz w:val="32"/>
          <w:szCs w:val="32"/>
        </w:rPr>
        <w:t>自治区级职业技能培训品牌（工种、专业）：上年度职业技能培训规模达到</w:t>
      </w:r>
      <w:r>
        <w:rPr>
          <w:rFonts w:ascii="FreeSerif" w:hAnsi="FreeSerif" w:eastAsia="仿宋" w:cs="FreeSerif"/>
          <w:snapToGrid w:val="0"/>
          <w:kern w:val="0"/>
          <w:sz w:val="32"/>
          <w:szCs w:val="32"/>
        </w:rPr>
        <w:t>400人以上</w:t>
      </w:r>
      <w:r>
        <w:rPr>
          <w:rFonts w:hint="eastAsia" w:ascii="FreeSerif" w:hAnsi="FreeSerif" w:eastAsia="仿宋" w:cs="FreeSerif"/>
          <w:snapToGrid w:val="0"/>
          <w:kern w:val="0"/>
          <w:sz w:val="32"/>
          <w:szCs w:val="32"/>
        </w:rPr>
        <w:t>（其中，享受职业培训补贴的就业重点群体培训规模不低于</w:t>
      </w:r>
      <w:r>
        <w:rPr>
          <w:rFonts w:ascii="FreeSerif" w:hAnsi="FreeSerif" w:eastAsia="仿宋" w:cs="FreeSerif"/>
          <w:snapToGrid w:val="0"/>
          <w:kern w:val="0"/>
          <w:sz w:val="32"/>
          <w:szCs w:val="32"/>
        </w:rPr>
        <w:t>200</w:t>
      </w:r>
      <w:r>
        <w:rPr>
          <w:rFonts w:hint="eastAsia" w:ascii="FreeSerif" w:hAnsi="FreeSerif" w:eastAsia="仿宋" w:cs="FreeSerif"/>
          <w:snapToGrid w:val="0"/>
          <w:kern w:val="0"/>
          <w:sz w:val="32"/>
          <w:szCs w:val="32"/>
        </w:rPr>
        <w:t>人），培训合格率达到</w:t>
      </w:r>
      <w:r>
        <w:rPr>
          <w:rFonts w:ascii="FreeSerif" w:hAnsi="FreeSerif" w:eastAsia="仿宋" w:cs="FreeSerif"/>
          <w:snapToGrid w:val="0"/>
          <w:kern w:val="0"/>
          <w:sz w:val="32"/>
          <w:szCs w:val="32"/>
        </w:rPr>
        <w:t>90%，培训后就业率达到70%；订单定向式培训占总培训规模比例不低于50%。</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3.重点扶持条件。</w:t>
      </w:r>
      <w:r>
        <w:rPr>
          <w:rFonts w:hint="eastAsia" w:ascii="FreeSerif" w:hAnsi="FreeSerif" w:eastAsia="仿宋" w:cs="FreeSerif"/>
          <w:snapToGrid w:val="0"/>
          <w:kern w:val="0"/>
          <w:sz w:val="32"/>
          <w:szCs w:val="32"/>
        </w:rPr>
        <w:t>注重培育和打造职业技能培训品牌，</w:t>
      </w:r>
      <w:r>
        <w:rPr>
          <w:rFonts w:ascii="FreeSerif" w:hAnsi="FreeSerif" w:eastAsia="仿宋" w:cs="FreeSerif"/>
          <w:snapToGrid w:val="0"/>
          <w:kern w:val="0"/>
          <w:sz w:val="32"/>
          <w:szCs w:val="32"/>
        </w:rPr>
        <w:t>对于培训规模不大但培训后就业率达到70%（培训后三个月内）以上，属于重点产业关键技术环节的职业</w:t>
      </w:r>
      <w:r>
        <w:rPr>
          <w:rFonts w:hint="eastAsia" w:ascii="FreeSerif" w:hAnsi="FreeSerif" w:eastAsia="仿宋" w:cs="FreeSerif"/>
          <w:snapToGrid w:val="0"/>
          <w:kern w:val="0"/>
          <w:sz w:val="32"/>
          <w:szCs w:val="32"/>
        </w:rPr>
        <w:t>（工种）</w:t>
      </w:r>
      <w:r>
        <w:rPr>
          <w:rFonts w:ascii="FreeSerif" w:hAnsi="FreeSerif" w:eastAsia="仿宋" w:cs="FreeSerif"/>
          <w:snapToGrid w:val="0"/>
          <w:kern w:val="0"/>
          <w:sz w:val="32"/>
          <w:szCs w:val="32"/>
        </w:rPr>
        <w:t>、在行业和职业中有一定认可度和影响力、非物质文化遗产或具有显著区域特色、乡村振兴区域主导产业的职业</w:t>
      </w:r>
      <w:r>
        <w:rPr>
          <w:rFonts w:hint="eastAsia" w:ascii="FreeSerif" w:hAnsi="FreeSerif" w:eastAsia="仿宋" w:cs="FreeSerif"/>
          <w:snapToGrid w:val="0"/>
          <w:kern w:val="0"/>
          <w:sz w:val="32"/>
          <w:szCs w:val="32"/>
        </w:rPr>
        <w:t>（工种）</w:t>
      </w:r>
      <w:r>
        <w:rPr>
          <w:rFonts w:ascii="FreeSerif" w:hAnsi="FreeSerif" w:eastAsia="仿宋" w:cs="FreeSerif"/>
          <w:snapToGrid w:val="0"/>
          <w:kern w:val="0"/>
          <w:sz w:val="32"/>
          <w:szCs w:val="32"/>
        </w:rPr>
        <w:t>、创新发展模式或实践新技术职业等需重点扶持的培训项目可适当放宽条件。</w:t>
      </w:r>
    </w:p>
    <w:p>
      <w:pPr>
        <w:pStyle w:val="4"/>
        <w:adjustRightInd w:val="0"/>
        <w:snapToGrid w:val="0"/>
        <w:spacing w:before="0" w:after="0" w:line="640" w:lineRule="exact"/>
        <w:ind w:firstLine="640"/>
        <w:rPr>
          <w:rFonts w:ascii="FreeSerif" w:hAnsi="FreeSerif" w:cs="FreeSerif"/>
          <w:b w:val="0"/>
          <w:snapToGrid w:val="0"/>
          <w:kern w:val="0"/>
          <w:lang w:val="en-US" w:bidi="ar-SA"/>
        </w:rPr>
      </w:pPr>
      <w:r>
        <w:rPr>
          <w:rFonts w:ascii="FreeSerif" w:hAnsi="FreeSerif" w:cs="FreeSerif"/>
          <w:b w:val="0"/>
          <w:snapToGrid w:val="0"/>
          <w:kern w:val="0"/>
          <w:lang w:val="en-US" w:bidi="ar-SA"/>
        </w:rPr>
        <w:t>4.重点领域关联情况</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hint="eastAsia" w:ascii="FreeSerif" w:hAnsi="FreeSerif" w:eastAsia="仿宋" w:cs="FreeSerif"/>
          <w:snapToGrid w:val="0"/>
          <w:kern w:val="0"/>
          <w:sz w:val="32"/>
          <w:szCs w:val="32"/>
        </w:rPr>
        <w:t>重点产业职业培训需求目录相关职业（工种）实施培训及效果情况；新业态、新职业（工种）实施培训及效果情况；数字技能类培训实施培训及效果情况；重点地区鼓励类产业目录相关职业（工种）实施培训及效果情况；聚焦巩固拓展脱贫攻坚成果助力乡村振兴相关职业（工种）实施培训及效果情况。</w:t>
      </w:r>
      <w:r>
        <w:rPr>
          <w:rFonts w:ascii="FreeSerif" w:hAnsi="FreeSerif" w:eastAsia="仿宋" w:cs="FreeSerif"/>
          <w:snapToGrid w:val="0"/>
          <w:kern w:val="0"/>
          <w:sz w:val="32"/>
          <w:szCs w:val="32"/>
        </w:rPr>
        <w:t xml:space="preserve">  </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5.服务能力</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hint="eastAsia" w:ascii="FreeSerif" w:hAnsi="FreeSerif" w:eastAsia="仿宋" w:cs="FreeSerif"/>
          <w:snapToGrid w:val="0"/>
          <w:kern w:val="0"/>
          <w:sz w:val="32"/>
          <w:szCs w:val="32"/>
        </w:rPr>
        <w:t>建立校企合作模式及签订合作协议情况；强化师资队伍建设的有效措施；后续跟踪服务能力建设（学员满意度、学员回访服务、组织学员积极参与求职活动等情况）。</w:t>
      </w:r>
    </w:p>
    <w:p>
      <w:pPr>
        <w:pStyle w:val="3"/>
        <w:adjustRightInd w:val="0"/>
        <w:snapToGrid w:val="0"/>
        <w:spacing w:before="0" w:after="0" w:line="640" w:lineRule="exact"/>
        <w:ind w:firstLine="640"/>
        <w:textAlignment w:val="baseline"/>
        <w:rPr>
          <w:rFonts w:ascii="楷体" w:hAnsi="楷体" w:cs="FreeSerif"/>
          <w:b w:val="0"/>
          <w:snapToGrid w:val="0"/>
          <w:kern w:val="0"/>
          <w:szCs w:val="32"/>
        </w:rPr>
      </w:pPr>
      <w:r>
        <w:rPr>
          <w:rFonts w:hint="eastAsia" w:ascii="楷体" w:hAnsi="楷体" w:cs="FreeSerif"/>
          <w:b w:val="0"/>
          <w:snapToGrid w:val="0"/>
          <w:kern w:val="0"/>
          <w:szCs w:val="32"/>
        </w:rPr>
        <w:t>（三）征集程序</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1.组织申报。各盟市人力资源社会保障部门组织辖区内符合条件的</w:t>
      </w:r>
      <w:r>
        <w:rPr>
          <w:rFonts w:hint="eastAsia" w:ascii="FreeSerif" w:hAnsi="FreeSerif" w:eastAsia="仿宋" w:cs="FreeSerif"/>
          <w:snapToGrid w:val="0"/>
          <w:kern w:val="0"/>
          <w:sz w:val="32"/>
          <w:szCs w:val="32"/>
        </w:rPr>
        <w:t>职业技能培训品牌所在机构</w:t>
      </w:r>
      <w:r>
        <w:rPr>
          <w:rFonts w:ascii="FreeSerif" w:hAnsi="FreeSerif" w:eastAsia="仿宋" w:cs="FreeSerif"/>
          <w:snapToGrid w:val="0"/>
          <w:kern w:val="0"/>
          <w:sz w:val="32"/>
          <w:szCs w:val="32"/>
        </w:rPr>
        <w:t>自愿申报。申报对象应于11月25日前通过</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内蒙古自治区四众创业市场网站</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的</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自治区级示范性</w:t>
      </w:r>
      <w:r>
        <w:rPr>
          <w:rFonts w:hint="eastAsia" w:ascii="FreeSerif" w:hAnsi="FreeSerif" w:eastAsia="仿宋" w:cs="FreeSerif"/>
          <w:snapToGrid w:val="0"/>
          <w:kern w:val="0"/>
          <w:sz w:val="32"/>
          <w:szCs w:val="32"/>
        </w:rPr>
        <w:t>职业技能培训品牌”</w:t>
      </w:r>
      <w:r>
        <w:rPr>
          <w:rFonts w:ascii="FreeSerif" w:hAnsi="FreeSerif" w:eastAsia="仿宋" w:cs="FreeSerif"/>
          <w:snapToGrid w:val="0"/>
          <w:kern w:val="0"/>
          <w:sz w:val="32"/>
          <w:szCs w:val="32"/>
        </w:rPr>
        <w:t>模块进行报送</w:t>
      </w:r>
      <w:r>
        <w:rPr>
          <w:rFonts w:hint="eastAsia" w:ascii="FreeSerif" w:hAnsi="FreeSerif" w:eastAsia="仿宋" w:cs="FreeSerif"/>
          <w:snapToGrid w:val="0"/>
          <w:kern w:val="0"/>
          <w:sz w:val="32"/>
          <w:szCs w:val="32"/>
        </w:rPr>
        <w:t>（点击</w:t>
      </w:r>
      <w:r>
        <w:rPr>
          <w:rFonts w:ascii="FreeSerif" w:hAnsi="FreeSerif" w:eastAsia="仿宋" w:cs="FreeSerif"/>
          <w:snapToGrid w:val="0"/>
          <w:kern w:val="0"/>
          <w:sz w:val="32"/>
          <w:szCs w:val="32"/>
        </w:rPr>
        <w:t>http://www.nmgzzzz.com/进入网站后，先注册账号，经管理员审核后再登录报送相关材料，操作手册见附件8），同时提供《自治区级示范性</w:t>
      </w:r>
      <w:r>
        <w:rPr>
          <w:rFonts w:hint="eastAsia" w:ascii="FreeSerif" w:hAnsi="FreeSerif" w:eastAsia="仿宋" w:cs="FreeSerif"/>
          <w:snapToGrid w:val="0"/>
          <w:kern w:val="0"/>
          <w:sz w:val="32"/>
          <w:szCs w:val="32"/>
        </w:rPr>
        <w:t>职业技能培训品牌</w:t>
      </w:r>
      <w:r>
        <w:rPr>
          <w:rFonts w:ascii="FreeSerif" w:hAnsi="FreeSerif" w:eastAsia="仿宋" w:cs="FreeSerif"/>
          <w:snapToGrid w:val="0"/>
          <w:kern w:val="0"/>
          <w:sz w:val="32"/>
          <w:szCs w:val="32"/>
        </w:rPr>
        <w:t>推荐表》（附件6）及有关附件、企业/机构信用报告、中国裁判文书网截图等纸质材料，申报时，纸质材料应采取</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胶装</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的形式进行装订，所有材料一式三份，与电子版</w:t>
      </w:r>
      <w:r>
        <w:rPr>
          <w:rFonts w:hint="eastAsia" w:ascii="FreeSerif" w:hAnsi="FreeSerif" w:eastAsia="仿宋" w:cs="FreeSerif"/>
          <w:snapToGrid w:val="0"/>
          <w:kern w:val="0"/>
          <w:sz w:val="32"/>
          <w:szCs w:val="32"/>
        </w:rPr>
        <w:t>（光盘）</w:t>
      </w:r>
      <w:r>
        <w:rPr>
          <w:rFonts w:ascii="FreeSerif" w:hAnsi="FreeSerif" w:eastAsia="仿宋" w:cs="FreeSerif"/>
          <w:snapToGrid w:val="0"/>
          <w:kern w:val="0"/>
          <w:sz w:val="32"/>
          <w:szCs w:val="32"/>
        </w:rPr>
        <w:t>一同上报。</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2.盟市初审。各盟市人力资源社会保障部门对照申报要求</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通过</w:t>
      </w:r>
      <w:r>
        <w:rPr>
          <w:rFonts w:hint="eastAsia" w:ascii="FreeSerif" w:hAnsi="FreeSerif" w:eastAsia="仿宋" w:cs="FreeSerif"/>
          <w:snapToGrid w:val="0"/>
          <w:kern w:val="0"/>
          <w:sz w:val="32"/>
          <w:szCs w:val="32"/>
        </w:rPr>
        <w:t>线上</w:t>
      </w:r>
      <w:r>
        <w:rPr>
          <w:rFonts w:ascii="FreeSerif" w:hAnsi="FreeSerif" w:eastAsia="仿宋" w:cs="FreeSerif"/>
          <w:snapToGrid w:val="0"/>
          <w:kern w:val="0"/>
          <w:sz w:val="32"/>
          <w:szCs w:val="32"/>
        </w:rPr>
        <w:t>+线下审核材料、现场核查等方式，对申报对象</w:t>
      </w:r>
      <w:r>
        <w:rPr>
          <w:rFonts w:hint="eastAsia" w:ascii="FreeSerif" w:hAnsi="FreeSerif" w:eastAsia="仿宋" w:cs="FreeSerif"/>
          <w:snapToGrid w:val="0"/>
          <w:kern w:val="0"/>
          <w:sz w:val="32"/>
          <w:szCs w:val="32"/>
        </w:rPr>
        <w:t>材料进行</w:t>
      </w:r>
      <w:r>
        <w:rPr>
          <w:rFonts w:ascii="FreeSerif" w:hAnsi="FreeSerif" w:eastAsia="仿宋" w:cs="FreeSerif"/>
          <w:snapToGrid w:val="0"/>
          <w:kern w:val="0"/>
          <w:sz w:val="32"/>
          <w:szCs w:val="32"/>
        </w:rPr>
        <w:t>筛选择优推荐，在确保申</w:t>
      </w:r>
      <w:r>
        <w:rPr>
          <w:rFonts w:hint="eastAsia" w:ascii="FreeSerif" w:hAnsi="FreeSerif" w:eastAsia="仿宋" w:cs="FreeSerif"/>
          <w:snapToGrid w:val="0"/>
          <w:kern w:val="0"/>
          <w:sz w:val="32"/>
          <w:szCs w:val="32"/>
        </w:rPr>
        <w:t>报</w:t>
      </w:r>
      <w:r>
        <w:rPr>
          <w:rFonts w:ascii="FreeSerif" w:hAnsi="FreeSerif" w:eastAsia="仿宋" w:cs="FreeSerif"/>
          <w:snapToGrid w:val="0"/>
          <w:kern w:val="0"/>
          <w:sz w:val="32"/>
          <w:szCs w:val="32"/>
        </w:rPr>
        <w:t>材料</w:t>
      </w:r>
      <w:r>
        <w:rPr>
          <w:rFonts w:hint="eastAsia" w:ascii="FreeSerif" w:hAnsi="FreeSerif" w:eastAsia="仿宋" w:cs="FreeSerif"/>
          <w:snapToGrid w:val="0"/>
          <w:kern w:val="0"/>
          <w:sz w:val="32"/>
          <w:szCs w:val="32"/>
        </w:rPr>
        <w:t>内容</w:t>
      </w:r>
      <w:r>
        <w:rPr>
          <w:rFonts w:ascii="FreeSerif" w:hAnsi="FreeSerif" w:eastAsia="仿宋" w:cs="FreeSerif"/>
          <w:snapToGrid w:val="0"/>
          <w:kern w:val="0"/>
          <w:sz w:val="32"/>
          <w:szCs w:val="32"/>
        </w:rPr>
        <w:t>真实性的基础上出具推荐报告，推荐时注明基本情况</w:t>
      </w:r>
      <w:r>
        <w:rPr>
          <w:rFonts w:hint="eastAsia" w:ascii="FreeSerif" w:hAnsi="FreeSerif" w:eastAsia="仿宋" w:cs="FreeSerif"/>
          <w:snapToGrid w:val="0"/>
          <w:kern w:val="0"/>
          <w:sz w:val="32"/>
          <w:szCs w:val="32"/>
        </w:rPr>
        <w:t>，主要</w:t>
      </w:r>
      <w:r>
        <w:rPr>
          <w:rFonts w:ascii="FreeSerif" w:hAnsi="FreeSerif" w:eastAsia="仿宋" w:cs="FreeSerif"/>
          <w:snapToGrid w:val="0"/>
          <w:kern w:val="0"/>
          <w:sz w:val="32"/>
          <w:szCs w:val="32"/>
        </w:rPr>
        <w:t>包括：培训品牌所属的培训机构名称、培训工种（专业）、</w:t>
      </w:r>
      <w:r>
        <w:rPr>
          <w:rFonts w:hint="eastAsia" w:ascii="FreeSerif" w:hAnsi="FreeSerif" w:eastAsia="仿宋" w:cs="FreeSerif"/>
          <w:snapToGrid w:val="0"/>
          <w:kern w:val="0"/>
          <w:sz w:val="32"/>
          <w:szCs w:val="32"/>
        </w:rPr>
        <w:t>培训规模和就业效果、</w:t>
      </w:r>
      <w:r>
        <w:rPr>
          <w:rFonts w:ascii="FreeSerif" w:hAnsi="FreeSerif" w:eastAsia="仿宋" w:cs="FreeSerif"/>
          <w:snapToGrid w:val="0"/>
          <w:kern w:val="0"/>
          <w:sz w:val="32"/>
          <w:szCs w:val="32"/>
        </w:rPr>
        <w:t>辐射影响状态</w:t>
      </w:r>
      <w:r>
        <w:rPr>
          <w:rFonts w:hint="eastAsia" w:ascii="FreeSerif" w:hAnsi="FreeSerif" w:eastAsia="仿宋" w:cs="FreeSerif"/>
          <w:snapToGrid w:val="0"/>
          <w:kern w:val="0"/>
          <w:sz w:val="32"/>
          <w:szCs w:val="32"/>
        </w:rPr>
        <w:t>等</w:t>
      </w:r>
      <w:r>
        <w:rPr>
          <w:rFonts w:ascii="FreeSerif" w:hAnsi="FreeSerif" w:eastAsia="仿宋" w:cs="FreeSerif"/>
          <w:snapToGrid w:val="0"/>
          <w:kern w:val="0"/>
          <w:sz w:val="32"/>
          <w:szCs w:val="32"/>
        </w:rPr>
        <w:t>。同等条件下，优先考虑培训规模大、培训后就业稳定的培训品牌。</w:t>
      </w:r>
      <w:r>
        <w:rPr>
          <w:rFonts w:hint="eastAsia" w:ascii="FreeSerif" w:hAnsi="FreeSerif" w:eastAsia="仿宋" w:cs="FreeSerif"/>
          <w:snapToGrid w:val="0"/>
          <w:kern w:val="0"/>
          <w:sz w:val="32"/>
          <w:szCs w:val="32"/>
        </w:rPr>
        <w:t>申报对象报送的材料，连同加盖盟市人力资源社会保障部门公章的推荐报告于</w:t>
      </w:r>
      <w:r>
        <w:rPr>
          <w:rFonts w:ascii="FreeSerif" w:hAnsi="FreeSerif" w:eastAsia="仿宋" w:cs="FreeSerif"/>
          <w:snapToGrid w:val="0"/>
          <w:kern w:val="0"/>
          <w:sz w:val="32"/>
          <w:szCs w:val="32"/>
        </w:rPr>
        <w:t>11</w:t>
      </w:r>
      <w:r>
        <w:rPr>
          <w:rFonts w:hint="eastAsia" w:ascii="FreeSerif" w:hAnsi="FreeSerif" w:eastAsia="仿宋" w:cs="FreeSerif"/>
          <w:snapToGrid w:val="0"/>
          <w:kern w:val="0"/>
          <w:sz w:val="32"/>
          <w:szCs w:val="32"/>
        </w:rPr>
        <w:t>月</w:t>
      </w:r>
      <w:r>
        <w:rPr>
          <w:rFonts w:ascii="FreeSerif" w:hAnsi="FreeSerif" w:eastAsia="仿宋" w:cs="FreeSerif"/>
          <w:snapToGrid w:val="0"/>
          <w:kern w:val="0"/>
          <w:sz w:val="32"/>
          <w:szCs w:val="32"/>
        </w:rPr>
        <w:t>25</w:t>
      </w:r>
      <w:r>
        <w:rPr>
          <w:rFonts w:hint="eastAsia" w:ascii="FreeSerif" w:hAnsi="FreeSerif" w:eastAsia="仿宋" w:cs="FreeSerif"/>
          <w:snapToGrid w:val="0"/>
          <w:kern w:val="0"/>
          <w:sz w:val="32"/>
          <w:szCs w:val="32"/>
        </w:rPr>
        <w:t>日前，通过“</w:t>
      </w:r>
      <w:r>
        <w:rPr>
          <w:rFonts w:ascii="FreeSerif" w:hAnsi="FreeSerif" w:eastAsia="仿宋" w:cs="FreeSerif"/>
          <w:snapToGrid w:val="0"/>
          <w:kern w:val="0"/>
          <w:sz w:val="32"/>
          <w:szCs w:val="32"/>
        </w:rPr>
        <w:t>内蒙古自治区四众创业市场网站</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的</w:t>
      </w:r>
      <w:r>
        <w:rPr>
          <w:rFonts w:hint="eastAsia" w:ascii="FreeSerif" w:hAnsi="FreeSerif" w:eastAsia="仿宋" w:cs="FreeSerif"/>
          <w:snapToGrid w:val="0"/>
          <w:kern w:val="0"/>
          <w:sz w:val="32"/>
          <w:szCs w:val="32"/>
        </w:rPr>
        <w:t>相应</w:t>
      </w:r>
      <w:r>
        <w:rPr>
          <w:rFonts w:ascii="FreeSerif" w:hAnsi="FreeSerif" w:eastAsia="仿宋" w:cs="FreeSerif"/>
          <w:snapToGrid w:val="0"/>
          <w:kern w:val="0"/>
          <w:sz w:val="32"/>
          <w:szCs w:val="32"/>
        </w:rPr>
        <w:t>模块</w:t>
      </w:r>
      <w:r>
        <w:rPr>
          <w:rFonts w:hint="eastAsia" w:ascii="FreeSerif" w:hAnsi="FreeSerif" w:eastAsia="仿宋" w:cs="FreeSerif"/>
          <w:snapToGrid w:val="0"/>
          <w:kern w:val="0"/>
          <w:sz w:val="32"/>
          <w:szCs w:val="32"/>
        </w:rPr>
        <w:t>上传，并以邮寄方式报送内蒙古自治区就业服务中心。纸质材料应采取“胶装”形式进行装订，所有材料一式三份，</w:t>
      </w:r>
      <w:r>
        <w:rPr>
          <w:rFonts w:ascii="FreeSerif" w:hAnsi="FreeSerif" w:eastAsia="仿宋" w:cs="FreeSerif"/>
          <w:snapToGrid w:val="0"/>
          <w:kern w:val="0"/>
          <w:sz w:val="32"/>
          <w:szCs w:val="32"/>
        </w:rPr>
        <w:t>与电子版</w:t>
      </w:r>
      <w:r>
        <w:rPr>
          <w:rFonts w:hint="eastAsia" w:ascii="FreeSerif" w:hAnsi="FreeSerif" w:eastAsia="仿宋" w:cs="FreeSerif"/>
          <w:snapToGrid w:val="0"/>
          <w:kern w:val="0"/>
          <w:sz w:val="32"/>
          <w:szCs w:val="32"/>
        </w:rPr>
        <w:t>（光盘）</w:t>
      </w:r>
      <w:r>
        <w:rPr>
          <w:rFonts w:ascii="FreeSerif" w:hAnsi="FreeSerif" w:eastAsia="仿宋" w:cs="FreeSerif"/>
          <w:snapToGrid w:val="0"/>
          <w:kern w:val="0"/>
          <w:sz w:val="32"/>
          <w:szCs w:val="32"/>
        </w:rPr>
        <w:t>一同上报</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所推荐的项目均需附《信用承诺书》（附件7）</w:t>
      </w:r>
      <w:r>
        <w:rPr>
          <w:rFonts w:hint="eastAsia" w:ascii="FreeSerif" w:hAnsi="FreeSerif" w:eastAsia="仿宋" w:cs="FreeSerif"/>
          <w:snapToGrid w:val="0"/>
          <w:kern w:val="0"/>
          <w:sz w:val="32"/>
          <w:szCs w:val="32"/>
        </w:rPr>
        <w:t>，</w:t>
      </w:r>
      <w:r>
        <w:rPr>
          <w:rFonts w:ascii="FreeSerif" w:hAnsi="FreeSerif" w:eastAsia="仿宋" w:cs="FreeSerif"/>
          <w:snapToGrid w:val="0"/>
          <w:kern w:val="0"/>
          <w:sz w:val="32"/>
          <w:szCs w:val="32"/>
        </w:rPr>
        <w:t>并加盖</w:t>
      </w:r>
      <w:r>
        <w:rPr>
          <w:rFonts w:hint="eastAsia" w:ascii="FreeSerif" w:hAnsi="FreeSerif" w:eastAsia="仿宋" w:cs="FreeSerif"/>
          <w:snapToGrid w:val="0"/>
          <w:kern w:val="0"/>
          <w:sz w:val="32"/>
          <w:szCs w:val="32"/>
        </w:rPr>
        <w:t>推荐单位</w:t>
      </w:r>
      <w:r>
        <w:rPr>
          <w:rFonts w:ascii="FreeSerif" w:hAnsi="FreeSerif" w:eastAsia="仿宋" w:cs="FreeSerif"/>
          <w:snapToGrid w:val="0"/>
          <w:kern w:val="0"/>
          <w:sz w:val="32"/>
          <w:szCs w:val="32"/>
        </w:rPr>
        <w:t>公章</w:t>
      </w:r>
      <w:r>
        <w:rPr>
          <w:rFonts w:hint="eastAsia" w:ascii="FreeSerif" w:hAnsi="FreeSerif" w:eastAsia="仿宋" w:cs="FreeSerif"/>
          <w:snapToGrid w:val="0"/>
          <w:kern w:val="0"/>
          <w:sz w:val="32"/>
          <w:szCs w:val="32"/>
        </w:rPr>
        <w:t>。</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3.专家评</w:t>
      </w:r>
      <w:r>
        <w:rPr>
          <w:rFonts w:hint="eastAsia" w:ascii="FreeSerif" w:hAnsi="FreeSerif" w:eastAsia="仿宋" w:cs="FreeSerif"/>
          <w:snapToGrid w:val="0"/>
          <w:kern w:val="0"/>
          <w:sz w:val="32"/>
          <w:szCs w:val="32"/>
        </w:rPr>
        <w:t>审</w:t>
      </w:r>
      <w:r>
        <w:rPr>
          <w:rFonts w:ascii="FreeSerif" w:hAnsi="FreeSerif" w:eastAsia="仿宋" w:cs="FreeSerif"/>
          <w:snapToGrid w:val="0"/>
          <w:kern w:val="0"/>
          <w:sz w:val="32"/>
          <w:szCs w:val="32"/>
        </w:rPr>
        <w:t>。自治区</w:t>
      </w:r>
      <w:r>
        <w:rPr>
          <w:rFonts w:hint="eastAsia" w:ascii="FreeSerif" w:hAnsi="FreeSerif" w:eastAsia="仿宋" w:cs="FreeSerif"/>
          <w:snapToGrid w:val="0"/>
          <w:kern w:val="0"/>
          <w:sz w:val="32"/>
          <w:szCs w:val="32"/>
        </w:rPr>
        <w:t>组建专家组，</w:t>
      </w:r>
      <w:r>
        <w:rPr>
          <w:rFonts w:ascii="FreeSerif" w:hAnsi="FreeSerif" w:eastAsia="仿宋" w:cs="FreeSerif"/>
          <w:snapToGrid w:val="0"/>
          <w:kern w:val="0"/>
          <w:sz w:val="32"/>
          <w:szCs w:val="32"/>
        </w:rPr>
        <w:t>根据申报</w:t>
      </w:r>
      <w:r>
        <w:rPr>
          <w:rFonts w:hint="eastAsia" w:ascii="FreeSerif" w:hAnsi="FreeSerif" w:eastAsia="仿宋" w:cs="FreeSerif"/>
          <w:snapToGrid w:val="0"/>
          <w:kern w:val="0"/>
          <w:sz w:val="32"/>
          <w:szCs w:val="32"/>
        </w:rPr>
        <w:t>情况</w:t>
      </w:r>
      <w:r>
        <w:rPr>
          <w:rFonts w:ascii="FreeSerif" w:hAnsi="FreeSerif" w:eastAsia="仿宋" w:cs="FreeSerif"/>
          <w:snapToGrid w:val="0"/>
          <w:kern w:val="0"/>
          <w:sz w:val="32"/>
          <w:szCs w:val="32"/>
        </w:rPr>
        <w:t>，组织专家</w:t>
      </w:r>
      <w:r>
        <w:rPr>
          <w:rFonts w:hint="eastAsia" w:ascii="FreeSerif" w:hAnsi="FreeSerif" w:eastAsia="仿宋" w:cs="FreeSerif"/>
          <w:snapToGrid w:val="0"/>
          <w:kern w:val="0"/>
          <w:sz w:val="32"/>
          <w:szCs w:val="32"/>
        </w:rPr>
        <w:t>采取材料审核</w:t>
      </w:r>
      <w:r>
        <w:rPr>
          <w:rFonts w:ascii="FreeSerif" w:hAnsi="FreeSerif" w:eastAsia="仿宋" w:cs="FreeSerif"/>
          <w:snapToGrid w:val="0"/>
          <w:kern w:val="0"/>
          <w:sz w:val="32"/>
          <w:szCs w:val="32"/>
        </w:rPr>
        <w:t>、实地核查、查阅资料等方式进行评估。</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4.公示。对拟确定的</w:t>
      </w:r>
      <w:r>
        <w:rPr>
          <w:rFonts w:hint="eastAsia" w:ascii="FreeSerif" w:hAnsi="FreeSerif" w:eastAsia="仿宋" w:cs="FreeSerif"/>
          <w:snapToGrid w:val="0"/>
          <w:kern w:val="0"/>
          <w:sz w:val="32"/>
          <w:szCs w:val="32"/>
        </w:rPr>
        <w:t>自治区级示范性职业技能培训品牌</w:t>
      </w:r>
      <w:r>
        <w:rPr>
          <w:rFonts w:ascii="FreeSerif" w:hAnsi="FreeSerif" w:eastAsia="仿宋" w:cs="FreeSerif"/>
          <w:snapToGrid w:val="0"/>
          <w:kern w:val="0"/>
          <w:sz w:val="32"/>
          <w:szCs w:val="32"/>
        </w:rPr>
        <w:t>进行为期5个工作日的公示。</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5.公布。</w:t>
      </w:r>
      <w:r>
        <w:rPr>
          <w:rFonts w:hint="eastAsia" w:ascii="FreeSerif" w:hAnsi="FreeSerif" w:eastAsia="仿宋" w:cs="FreeSerif"/>
          <w:snapToGrid w:val="0"/>
          <w:kern w:val="0"/>
          <w:sz w:val="32"/>
          <w:szCs w:val="32"/>
        </w:rPr>
        <w:t>对公示无异议的，内蒙古自治区人力资源和社会保障厅通过</w:t>
      </w:r>
      <w:r>
        <w:rPr>
          <w:rFonts w:ascii="FreeSerif" w:hAnsi="FreeSerif" w:eastAsia="仿宋" w:cs="FreeSerif"/>
          <w:snapToGrid w:val="0"/>
          <w:kern w:val="0"/>
          <w:sz w:val="32"/>
          <w:szCs w:val="32"/>
        </w:rPr>
        <w:t>门户网站</w:t>
      </w:r>
      <w:r>
        <w:rPr>
          <w:rFonts w:hint="eastAsia" w:ascii="FreeSerif" w:hAnsi="FreeSerif" w:eastAsia="仿宋" w:cs="FreeSerif"/>
          <w:snapToGrid w:val="0"/>
          <w:kern w:val="0"/>
          <w:sz w:val="32"/>
          <w:szCs w:val="32"/>
        </w:rPr>
        <w:t>（网址：</w:t>
      </w:r>
      <w:r>
        <w:rPr>
          <w:rFonts w:ascii="FreeSerif" w:hAnsi="FreeSerif" w:eastAsia="仿宋" w:cs="FreeSerif"/>
          <w:snapToGrid w:val="0"/>
          <w:kern w:val="0"/>
          <w:sz w:val="32"/>
          <w:szCs w:val="32"/>
        </w:rPr>
        <w:t>http://rst.nmg.gov.cn）向社会予以公布。</w:t>
      </w:r>
    </w:p>
    <w:p>
      <w:pPr>
        <w:pStyle w:val="2"/>
        <w:adjustRightInd w:val="0"/>
        <w:snapToGrid w:val="0"/>
        <w:spacing w:before="0" w:after="0" w:line="640" w:lineRule="exact"/>
        <w:textAlignment w:val="baseline"/>
        <w:rPr>
          <w:rFonts w:ascii="黑体" w:hAnsi="黑体" w:cs="FreeSerif"/>
          <w:snapToGrid w:val="0"/>
          <w:kern w:val="0"/>
          <w:szCs w:val="32"/>
        </w:rPr>
      </w:pPr>
      <w:r>
        <w:rPr>
          <w:rFonts w:hint="eastAsia" w:ascii="黑体" w:hAnsi="黑体" w:cs="FreeSerif"/>
          <w:snapToGrid w:val="0"/>
          <w:kern w:val="0"/>
          <w:szCs w:val="32"/>
        </w:rPr>
        <w:t>四、工作要求</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hint="eastAsia" w:ascii="楷体" w:hAnsi="楷体" w:eastAsia="楷体"/>
          <w:snapToGrid w:val="0"/>
          <w:kern w:val="0"/>
          <w:sz w:val="32"/>
          <w:szCs w:val="32"/>
        </w:rPr>
        <w:t>（一）加强组织领导。</w:t>
      </w:r>
      <w:r>
        <w:rPr>
          <w:rFonts w:hint="eastAsia" w:ascii="FreeSerif" w:hAnsi="FreeSerif" w:eastAsia="仿宋" w:cs="FreeSerif"/>
          <w:snapToGrid w:val="0"/>
          <w:kern w:val="0"/>
          <w:sz w:val="32"/>
          <w:szCs w:val="32"/>
        </w:rPr>
        <w:t>各盟市人力资源社会保障部门要强化组织领导，要高度重视自治区级示范性就业技能实训基地、家庭服务职业培训示范基地、职业技能培训品牌征集工作，明确专人负责，细化工作流程，落实工作责任，确保征集公布工作有序开展、按期高质量完成。</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hint="eastAsia" w:ascii="楷体" w:hAnsi="楷体" w:eastAsia="楷体"/>
          <w:snapToGrid w:val="0"/>
          <w:kern w:val="0"/>
          <w:sz w:val="32"/>
          <w:szCs w:val="32"/>
        </w:rPr>
        <w:t>（二）明确工作责任。</w:t>
      </w:r>
      <w:r>
        <w:rPr>
          <w:rFonts w:hint="eastAsia" w:ascii="FreeSerif" w:hAnsi="FreeSerif" w:eastAsia="仿宋" w:cs="FreeSerif"/>
          <w:snapToGrid w:val="0"/>
          <w:kern w:val="0"/>
          <w:sz w:val="32"/>
          <w:szCs w:val="32"/>
        </w:rPr>
        <w:t>各盟市要按照实事求是、客观公正的原则组织实施征集工作，对相关材料的真实有效性负责。指导申报对象按照征集要求全面准确、如实详尽申报，同时指定专人及时做好审核查验等工作，特别是材料内容、数据、盖章情况等，凡发现弄虚作假的，一律取消其申报资格。被征集公布为自治区级示范性就业技能实训基地、家庭服务职业培训示范基地、职业技能培训品牌的，应按照内蒙古自治区人力资源和社会保障厅有关要求，组织开展相关工作，并按时报送相关数据情况。</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hint="eastAsia" w:ascii="楷体" w:hAnsi="楷体" w:eastAsia="楷体"/>
          <w:snapToGrid w:val="0"/>
          <w:kern w:val="0"/>
          <w:sz w:val="32"/>
          <w:szCs w:val="32"/>
        </w:rPr>
        <w:t>（三）其他事项。</w:t>
      </w:r>
      <w:r>
        <w:rPr>
          <w:rFonts w:hint="eastAsia" w:ascii="FreeSerif" w:hAnsi="FreeSerif" w:eastAsia="仿宋" w:cs="FreeSerif"/>
          <w:snapToGrid w:val="0"/>
          <w:kern w:val="0"/>
          <w:sz w:val="32"/>
          <w:szCs w:val="32"/>
        </w:rPr>
        <w:t>各盟市要按照征集方案在规定时间内完成线上线下审核报送工作。要指定专人负责平台审核报送，及时予以审核办理。并于</w:t>
      </w:r>
      <w:r>
        <w:rPr>
          <w:rFonts w:ascii="FreeSerif" w:hAnsi="FreeSerif" w:eastAsia="仿宋" w:cs="FreeSerif"/>
          <w:snapToGrid w:val="0"/>
          <w:kern w:val="0"/>
          <w:sz w:val="32"/>
          <w:szCs w:val="32"/>
        </w:rPr>
        <w:t>11</w:t>
      </w:r>
      <w:r>
        <w:rPr>
          <w:rFonts w:hint="eastAsia" w:ascii="FreeSerif" w:hAnsi="FreeSerif" w:eastAsia="仿宋" w:cs="FreeSerif"/>
          <w:snapToGrid w:val="0"/>
          <w:kern w:val="0"/>
          <w:sz w:val="32"/>
          <w:szCs w:val="32"/>
        </w:rPr>
        <w:t>月</w:t>
      </w:r>
      <w:r>
        <w:rPr>
          <w:rFonts w:ascii="FreeSerif" w:hAnsi="FreeSerif" w:eastAsia="仿宋" w:cs="FreeSerif"/>
          <w:snapToGrid w:val="0"/>
          <w:kern w:val="0"/>
          <w:sz w:val="32"/>
          <w:szCs w:val="32"/>
        </w:rPr>
        <w:t>15</w:t>
      </w:r>
      <w:r>
        <w:rPr>
          <w:rFonts w:hint="eastAsia" w:ascii="FreeSerif" w:hAnsi="FreeSerif" w:eastAsia="仿宋" w:cs="FreeSerif"/>
          <w:snapToGrid w:val="0"/>
          <w:kern w:val="0"/>
          <w:sz w:val="32"/>
          <w:szCs w:val="32"/>
        </w:rPr>
        <w:t>日前，将审核员所在科室、姓名、联系电话等信息发送至内蒙古自治区就业服务中心备案，审核员账号另行通知。平台申报时出现技术问题，及时与</w:t>
      </w:r>
      <w:r>
        <w:rPr>
          <w:rFonts w:ascii="FreeSerif" w:hAnsi="FreeSerif" w:eastAsia="仿宋" w:cs="FreeSerif"/>
          <w:snapToGrid w:val="0"/>
          <w:kern w:val="0"/>
          <w:sz w:val="32"/>
          <w:szCs w:val="32"/>
        </w:rPr>
        <w:t>内蒙古自治区四众创业市场网站</w:t>
      </w:r>
      <w:r>
        <w:rPr>
          <w:rFonts w:hint="eastAsia" w:ascii="FreeSerif" w:hAnsi="FreeSerif" w:eastAsia="仿宋" w:cs="FreeSerif"/>
          <w:snapToGrid w:val="0"/>
          <w:kern w:val="0"/>
          <w:sz w:val="32"/>
          <w:szCs w:val="32"/>
        </w:rPr>
        <w:t>平台管理员联系。</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hint="eastAsia" w:ascii="FreeSerif" w:hAnsi="FreeSerif" w:eastAsia="仿宋" w:cs="FreeSerif"/>
          <w:snapToGrid w:val="0"/>
          <w:kern w:val="0"/>
          <w:sz w:val="32"/>
          <w:szCs w:val="32"/>
        </w:rPr>
        <w:t>内蒙古自治区就业服务中心联系人：王晓娜</w:t>
      </w:r>
      <w:r>
        <w:rPr>
          <w:rFonts w:ascii="FreeSerif" w:hAnsi="FreeSerif" w:eastAsia="仿宋" w:cs="FreeSerif"/>
          <w:snapToGrid w:val="0"/>
          <w:kern w:val="0"/>
          <w:sz w:val="32"/>
          <w:szCs w:val="32"/>
        </w:rPr>
        <w:t>15147196484</w:t>
      </w:r>
    </w:p>
    <w:p>
      <w:pPr>
        <w:adjustRightInd w:val="0"/>
        <w:snapToGrid w:val="0"/>
        <w:spacing w:line="640" w:lineRule="exact"/>
        <w:ind w:firstLine="5360" w:firstLineChars="1675"/>
        <w:textAlignment w:val="baseline"/>
        <w:rPr>
          <w:rFonts w:ascii="FreeSerif" w:hAnsi="FreeSerif" w:eastAsia="仿宋" w:cs="FreeSerif"/>
          <w:snapToGrid w:val="0"/>
          <w:kern w:val="0"/>
          <w:sz w:val="32"/>
          <w:szCs w:val="32"/>
        </w:rPr>
      </w:pPr>
      <w:r>
        <w:rPr>
          <w:rFonts w:hint="eastAsia" w:ascii="FreeSerif" w:hAnsi="FreeSerif" w:eastAsia="仿宋" w:cs="FreeSerif"/>
          <w:snapToGrid w:val="0"/>
          <w:kern w:val="0"/>
          <w:sz w:val="32"/>
          <w:szCs w:val="32"/>
        </w:rPr>
        <w:t>贾东琴</w:t>
      </w:r>
      <w:r>
        <w:rPr>
          <w:rFonts w:ascii="FreeSerif" w:hAnsi="FreeSerif" w:eastAsia="仿宋" w:cs="FreeSerif"/>
          <w:snapToGrid w:val="0"/>
          <w:kern w:val="0"/>
          <w:sz w:val="32"/>
          <w:szCs w:val="32"/>
        </w:rPr>
        <w:t>13754091528</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四众创业市场网站</w:t>
      </w:r>
      <w:r>
        <w:rPr>
          <w:rFonts w:hint="eastAsia" w:ascii="FreeSerif" w:hAnsi="FreeSerif" w:eastAsia="仿宋" w:cs="FreeSerif"/>
          <w:snapToGrid w:val="0"/>
          <w:kern w:val="0"/>
          <w:sz w:val="32"/>
          <w:szCs w:val="32"/>
        </w:rPr>
        <w:t>平台管理员：赵工</w:t>
      </w:r>
      <w:r>
        <w:rPr>
          <w:rFonts w:ascii="FreeSerif" w:hAnsi="FreeSerif" w:eastAsia="仿宋" w:cs="FreeSerif"/>
          <w:snapToGrid w:val="0"/>
          <w:kern w:val="0"/>
          <w:sz w:val="32"/>
          <w:szCs w:val="32"/>
        </w:rPr>
        <w:t xml:space="preserve">13500613424  </w:t>
      </w:r>
    </w:p>
    <w:p>
      <w:pPr>
        <w:adjustRightInd w:val="0"/>
        <w:snapToGrid w:val="0"/>
        <w:spacing w:line="640" w:lineRule="exact"/>
        <w:ind w:firstLine="5120" w:firstLineChars="1600"/>
        <w:textAlignment w:val="baseline"/>
        <w:rPr>
          <w:rFonts w:ascii="FreeSerif" w:hAnsi="FreeSerif" w:eastAsia="仿宋" w:cs="FreeSerif"/>
          <w:snapToGrid w:val="0"/>
          <w:kern w:val="0"/>
          <w:sz w:val="32"/>
          <w:szCs w:val="32"/>
        </w:rPr>
      </w:pPr>
      <w:r>
        <w:rPr>
          <w:rFonts w:hint="eastAsia" w:ascii="FreeSerif" w:hAnsi="FreeSerif" w:eastAsia="仿宋" w:cs="FreeSerif"/>
          <w:snapToGrid w:val="0"/>
          <w:kern w:val="0"/>
          <w:sz w:val="32"/>
          <w:szCs w:val="32"/>
        </w:rPr>
        <w:t>李工</w:t>
      </w:r>
      <w:r>
        <w:rPr>
          <w:rFonts w:ascii="FreeSerif" w:hAnsi="FreeSerif" w:eastAsia="仿宋" w:cs="FreeSerif"/>
          <w:snapToGrid w:val="0"/>
          <w:kern w:val="0"/>
          <w:sz w:val="32"/>
          <w:szCs w:val="32"/>
        </w:rPr>
        <w:t xml:space="preserve">18804715909  </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hint="eastAsia" w:ascii="FreeSerif" w:hAnsi="FreeSerif" w:eastAsia="仿宋" w:cs="FreeSerif"/>
          <w:snapToGrid w:val="0"/>
          <w:kern w:val="0"/>
          <w:sz w:val="32"/>
          <w:szCs w:val="32"/>
        </w:rPr>
        <w:t>邮箱：</w:t>
      </w:r>
      <w:r>
        <w:rPr>
          <w:rFonts w:ascii="FreeSerif" w:hAnsi="FreeSerif" w:eastAsia="仿宋" w:cs="FreeSerif"/>
          <w:snapToGrid w:val="0"/>
          <w:kern w:val="0"/>
          <w:sz w:val="32"/>
          <w:szCs w:val="32"/>
        </w:rPr>
        <w:t xml:space="preserve">sxrd123456@163.com  </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hint="eastAsia" w:ascii="FreeSerif" w:hAnsi="FreeSerif" w:eastAsia="仿宋" w:cs="FreeSerif"/>
          <w:snapToGrid w:val="0"/>
          <w:kern w:val="0"/>
          <w:sz w:val="32"/>
          <w:szCs w:val="32"/>
        </w:rPr>
        <w:t>申报材料邮寄地址：呼和浩特市赛罕区金桥双创示范区星智园四楼</w:t>
      </w:r>
      <w:r>
        <w:rPr>
          <w:rFonts w:ascii="FreeSerif" w:hAnsi="FreeSerif" w:eastAsia="仿宋" w:cs="FreeSerif"/>
          <w:snapToGrid w:val="0"/>
          <w:kern w:val="0"/>
          <w:sz w:val="32"/>
          <w:szCs w:val="32"/>
        </w:rPr>
        <w:t xml:space="preserve">    </w:t>
      </w:r>
    </w:p>
    <w:p>
      <w:pPr>
        <w:adjustRightInd w:val="0"/>
        <w:snapToGrid w:val="0"/>
        <w:spacing w:line="640" w:lineRule="exact"/>
        <w:ind w:firstLine="640" w:firstLineChars="200"/>
        <w:textAlignment w:val="baseline"/>
        <w:rPr>
          <w:rFonts w:ascii="FreeSerif" w:hAnsi="FreeSerif" w:eastAsia="仿宋" w:cs="FreeSerif"/>
          <w:snapToGrid w:val="0"/>
          <w:kern w:val="0"/>
          <w:sz w:val="32"/>
          <w:szCs w:val="32"/>
        </w:rPr>
      </w:pPr>
      <w:r>
        <w:rPr>
          <w:rFonts w:hint="eastAsia" w:ascii="FreeSerif" w:hAnsi="FreeSerif" w:eastAsia="仿宋" w:cs="FreeSerif"/>
          <w:snapToGrid w:val="0"/>
          <w:kern w:val="0"/>
          <w:sz w:val="32"/>
          <w:szCs w:val="32"/>
        </w:rPr>
        <w:t>电话：</w:t>
      </w:r>
      <w:r>
        <w:rPr>
          <w:rFonts w:ascii="FreeSerif" w:hAnsi="FreeSerif" w:eastAsia="仿宋" w:cs="FreeSerif"/>
          <w:snapToGrid w:val="0"/>
          <w:kern w:val="0"/>
          <w:sz w:val="32"/>
          <w:szCs w:val="32"/>
        </w:rPr>
        <w:t>18647900832</w:t>
      </w:r>
    </w:p>
    <w:p>
      <w:pPr>
        <w:adjustRightInd w:val="0"/>
        <w:snapToGrid w:val="0"/>
        <w:spacing w:line="640" w:lineRule="exact"/>
        <w:ind w:left="955" w:leftChars="199" w:hanging="537" w:hangingChars="168"/>
        <w:textAlignment w:val="baseline"/>
        <w:rPr>
          <w:rFonts w:ascii="FreeSerif" w:hAnsi="FreeSerif" w:eastAsia="仿宋" w:cs="FreeSerif"/>
          <w:snapToGrid w:val="0"/>
          <w:kern w:val="0"/>
          <w:sz w:val="32"/>
          <w:szCs w:val="32"/>
        </w:rPr>
      </w:pPr>
    </w:p>
    <w:p>
      <w:pPr>
        <w:adjustRightInd w:val="0"/>
        <w:snapToGrid w:val="0"/>
        <w:spacing w:line="640" w:lineRule="exact"/>
        <w:ind w:left="1554" w:leftChars="199" w:hanging="1136" w:hangingChars="355"/>
        <w:textAlignment w:val="baseline"/>
        <w:rPr>
          <w:rFonts w:ascii="FreeSerif" w:hAnsi="FreeSerif" w:eastAsia="仿宋" w:cs="FreeSerif"/>
          <w:snapToGrid w:val="0"/>
          <w:kern w:val="0"/>
          <w:sz w:val="32"/>
          <w:szCs w:val="32"/>
        </w:rPr>
      </w:pPr>
      <w:r>
        <w:rPr>
          <w:rFonts w:hint="eastAsia" w:ascii="FreeSerif" w:hAnsi="FreeSerif" w:eastAsia="仿宋" w:cs="FreeSerif"/>
          <w:snapToGrid w:val="0"/>
          <w:kern w:val="0"/>
          <w:sz w:val="32"/>
          <w:szCs w:val="32"/>
        </w:rPr>
        <w:t>附件：</w:t>
      </w:r>
      <w:r>
        <w:rPr>
          <w:rFonts w:ascii="FreeSerif" w:hAnsi="FreeSerif" w:eastAsia="仿宋" w:cs="FreeSerif"/>
          <w:snapToGrid w:val="0"/>
          <w:kern w:val="0"/>
          <w:sz w:val="32"/>
          <w:szCs w:val="32"/>
        </w:rPr>
        <w:t>1.2023年拟推荐自治区级示范性就业技能实训基地情况登记表</w:t>
      </w:r>
    </w:p>
    <w:p>
      <w:pPr>
        <w:adjustRightInd w:val="0"/>
        <w:snapToGrid w:val="0"/>
        <w:spacing w:line="640" w:lineRule="exact"/>
        <w:ind w:left="756" w:leftChars="360" w:firstLine="665" w:firstLineChars="208"/>
        <w:textAlignment w:val="baseline"/>
        <w:rPr>
          <w:rFonts w:hint="eastAsia" w:ascii="FreeSerif" w:hAnsi="FreeSerif" w:eastAsia="仿宋" w:cs="FreeSerif"/>
          <w:snapToGrid w:val="0"/>
          <w:kern w:val="0"/>
          <w:sz w:val="32"/>
          <w:szCs w:val="32"/>
        </w:rPr>
      </w:pPr>
      <w:r>
        <w:rPr>
          <w:rFonts w:ascii="FreeSerif" w:hAnsi="FreeSerif" w:eastAsia="仿宋" w:cs="FreeSerif"/>
          <w:snapToGrid w:val="0"/>
          <w:kern w:val="0"/>
          <w:sz w:val="32"/>
          <w:szCs w:val="32"/>
        </w:rPr>
        <w:t>2.自治区级示范性就业技能实训基地申报书</w:t>
      </w:r>
    </w:p>
    <w:p>
      <w:pPr>
        <w:adjustRightInd w:val="0"/>
        <w:snapToGrid w:val="0"/>
        <w:spacing w:line="640" w:lineRule="exact"/>
        <w:ind w:left="756" w:leftChars="360" w:firstLine="665" w:firstLineChars="208"/>
        <w:textAlignment w:val="baseline"/>
        <w:rPr>
          <w:rFonts w:hint="eastAsia" w:ascii="FreeSerif" w:hAnsi="FreeSerif" w:eastAsia="仿宋" w:cs="FreeSerif"/>
          <w:snapToGrid w:val="0"/>
          <w:kern w:val="0"/>
          <w:sz w:val="32"/>
          <w:szCs w:val="32"/>
        </w:rPr>
      </w:pPr>
      <w:r>
        <w:rPr>
          <w:rFonts w:ascii="FreeSerif" w:hAnsi="FreeSerif" w:eastAsia="仿宋" w:cs="FreeSerif"/>
          <w:snapToGrid w:val="0"/>
          <w:kern w:val="0"/>
          <w:sz w:val="32"/>
          <w:szCs w:val="32"/>
        </w:rPr>
        <w:t>3.</w:t>
      </w:r>
      <w:r>
        <w:rPr>
          <w:rFonts w:hint="eastAsia" w:ascii="FreeSerif" w:hAnsi="FreeSerif" w:eastAsia="仿宋" w:cs="FreeSerif"/>
          <w:snapToGrid w:val="0"/>
          <w:kern w:val="0"/>
          <w:sz w:val="32"/>
          <w:szCs w:val="32"/>
        </w:rPr>
        <w:t>自治区级示范性就业技能实训基地上年度培训学员</w:t>
      </w:r>
    </w:p>
    <w:p>
      <w:pPr>
        <w:adjustRightInd w:val="0"/>
        <w:snapToGrid w:val="0"/>
        <w:spacing w:line="640" w:lineRule="exact"/>
        <w:ind w:left="756" w:leftChars="360" w:firstLine="985" w:firstLineChars="308"/>
        <w:textAlignment w:val="baseline"/>
        <w:rPr>
          <w:rFonts w:hint="eastAsia" w:ascii="FreeSerif" w:hAnsi="FreeSerif" w:eastAsia="仿宋" w:cs="FreeSerif"/>
          <w:snapToGrid w:val="0"/>
          <w:kern w:val="0"/>
          <w:sz w:val="32"/>
          <w:szCs w:val="32"/>
        </w:rPr>
      </w:pPr>
      <w:r>
        <w:rPr>
          <w:rFonts w:hint="eastAsia" w:ascii="FreeSerif" w:hAnsi="FreeSerif" w:eastAsia="仿宋" w:cs="FreeSerif"/>
          <w:snapToGrid w:val="0"/>
          <w:kern w:val="0"/>
          <w:sz w:val="32"/>
          <w:szCs w:val="32"/>
        </w:rPr>
        <w:t>花名册</w:t>
      </w:r>
    </w:p>
    <w:p>
      <w:pPr>
        <w:adjustRightInd w:val="0"/>
        <w:snapToGrid w:val="0"/>
        <w:spacing w:line="640" w:lineRule="exact"/>
        <w:ind w:left="756" w:leftChars="360" w:firstLine="665" w:firstLineChars="208"/>
        <w:textAlignment w:val="baseline"/>
        <w:rPr>
          <w:rFonts w:hint="eastAsia" w:ascii="FreeSerif" w:hAnsi="FreeSerif" w:eastAsia="仿宋" w:cs="FreeSerif"/>
          <w:snapToGrid w:val="0"/>
          <w:kern w:val="0"/>
          <w:sz w:val="32"/>
          <w:szCs w:val="32"/>
        </w:rPr>
      </w:pPr>
      <w:r>
        <w:rPr>
          <w:rFonts w:ascii="FreeSerif" w:hAnsi="FreeSerif" w:eastAsia="仿宋" w:cs="FreeSerif"/>
          <w:snapToGrid w:val="0"/>
          <w:kern w:val="0"/>
          <w:sz w:val="32"/>
          <w:szCs w:val="32"/>
        </w:rPr>
        <w:t>4.内蒙古自治区家庭服务职业培训示范基地</w:t>
      </w:r>
      <w:r>
        <w:rPr>
          <w:rFonts w:hint="eastAsia" w:ascii="FreeSerif" w:hAnsi="FreeSerif" w:eastAsia="仿宋" w:cs="FreeSerif"/>
          <w:snapToGrid w:val="0"/>
          <w:kern w:val="0"/>
          <w:sz w:val="32"/>
          <w:szCs w:val="32"/>
        </w:rPr>
        <w:t>申</w:t>
      </w:r>
      <w:r>
        <w:rPr>
          <w:rFonts w:ascii="FreeSerif" w:hAnsi="FreeSerif" w:eastAsia="仿宋" w:cs="FreeSerif"/>
          <w:snapToGrid w:val="0"/>
          <w:kern w:val="0"/>
          <w:sz w:val="32"/>
          <w:szCs w:val="32"/>
        </w:rPr>
        <w:t>报表</w:t>
      </w:r>
    </w:p>
    <w:p>
      <w:pPr>
        <w:adjustRightInd w:val="0"/>
        <w:snapToGrid w:val="0"/>
        <w:spacing w:line="640" w:lineRule="exact"/>
        <w:ind w:left="756" w:leftChars="360" w:firstLine="665" w:firstLineChars="208"/>
        <w:textAlignment w:val="baseline"/>
        <w:rPr>
          <w:rFonts w:hint="eastAsia" w:ascii="FreeSerif" w:hAnsi="FreeSerif" w:eastAsia="仿宋" w:cs="FreeSerif"/>
          <w:snapToGrid w:val="0"/>
          <w:kern w:val="0"/>
          <w:sz w:val="32"/>
          <w:szCs w:val="32"/>
        </w:rPr>
      </w:pPr>
      <w:r>
        <w:rPr>
          <w:rFonts w:ascii="FreeSerif" w:hAnsi="FreeSerif" w:eastAsia="仿宋" w:cs="FreeSerif"/>
          <w:snapToGrid w:val="0"/>
          <w:kern w:val="0"/>
          <w:sz w:val="32"/>
          <w:szCs w:val="32"/>
        </w:rPr>
        <w:t>5.自治区家庭服务</w:t>
      </w:r>
      <w:r>
        <w:rPr>
          <w:rFonts w:hint="eastAsia" w:ascii="FreeSerif" w:hAnsi="FreeSerif" w:eastAsia="仿宋" w:cs="FreeSerif"/>
          <w:snapToGrid w:val="0"/>
          <w:kern w:val="0"/>
          <w:sz w:val="32"/>
          <w:szCs w:val="32"/>
        </w:rPr>
        <w:t>职业培训</w:t>
      </w:r>
      <w:r>
        <w:rPr>
          <w:rFonts w:ascii="FreeSerif" w:hAnsi="FreeSerif" w:eastAsia="仿宋" w:cs="FreeSerif"/>
          <w:snapToGrid w:val="0"/>
          <w:kern w:val="0"/>
          <w:sz w:val="32"/>
          <w:szCs w:val="32"/>
        </w:rPr>
        <w:t>示范基地</w:t>
      </w:r>
      <w:r>
        <w:rPr>
          <w:rFonts w:hint="eastAsia" w:ascii="FreeSerif" w:hAnsi="FreeSerif" w:eastAsia="仿宋" w:cs="FreeSerif"/>
          <w:snapToGrid w:val="0"/>
          <w:kern w:val="0"/>
          <w:sz w:val="32"/>
          <w:szCs w:val="32"/>
        </w:rPr>
        <w:t>近三年</w:t>
      </w:r>
      <w:r>
        <w:rPr>
          <w:rFonts w:ascii="FreeSerif" w:hAnsi="FreeSerif" w:eastAsia="仿宋" w:cs="FreeSerif"/>
          <w:snapToGrid w:val="0"/>
          <w:kern w:val="0"/>
          <w:sz w:val="32"/>
          <w:szCs w:val="32"/>
        </w:rPr>
        <w:t>培训学员</w:t>
      </w:r>
    </w:p>
    <w:p>
      <w:pPr>
        <w:adjustRightInd w:val="0"/>
        <w:snapToGrid w:val="0"/>
        <w:spacing w:line="640" w:lineRule="exact"/>
        <w:ind w:left="756" w:leftChars="360" w:firstLine="985" w:firstLineChars="308"/>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花名册</w:t>
      </w:r>
    </w:p>
    <w:p>
      <w:pPr>
        <w:adjustRightInd w:val="0"/>
        <w:snapToGrid w:val="0"/>
        <w:spacing w:line="640" w:lineRule="exact"/>
        <w:ind w:firstLine="1497" w:firstLineChars="468"/>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6.自治区</w:t>
      </w:r>
      <w:r>
        <w:rPr>
          <w:rFonts w:hint="eastAsia" w:ascii="FreeSerif" w:hAnsi="FreeSerif" w:eastAsia="仿宋" w:cs="FreeSerif"/>
          <w:snapToGrid w:val="0"/>
          <w:kern w:val="0"/>
          <w:sz w:val="32"/>
          <w:szCs w:val="32"/>
        </w:rPr>
        <w:t>级示范性职业技能培训品牌</w:t>
      </w:r>
      <w:r>
        <w:rPr>
          <w:rFonts w:ascii="FreeSerif" w:hAnsi="FreeSerif" w:eastAsia="仿宋" w:cs="FreeSerif"/>
          <w:snapToGrid w:val="0"/>
          <w:kern w:val="0"/>
          <w:sz w:val="32"/>
          <w:szCs w:val="32"/>
        </w:rPr>
        <w:t>推荐表</w:t>
      </w:r>
    </w:p>
    <w:p>
      <w:pPr>
        <w:adjustRightInd w:val="0"/>
        <w:snapToGrid w:val="0"/>
        <w:spacing w:line="640" w:lineRule="exact"/>
        <w:ind w:firstLine="1497" w:firstLineChars="468"/>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7.信用承诺书</w:t>
      </w:r>
    </w:p>
    <w:p>
      <w:pPr>
        <w:adjustRightInd w:val="0"/>
        <w:snapToGrid w:val="0"/>
        <w:spacing w:line="640" w:lineRule="exact"/>
        <w:ind w:firstLine="1497" w:firstLineChars="468"/>
        <w:textAlignment w:val="baseline"/>
        <w:rPr>
          <w:rFonts w:ascii="FreeSerif" w:hAnsi="FreeSerif" w:eastAsia="仿宋" w:cs="FreeSerif"/>
          <w:snapToGrid w:val="0"/>
          <w:kern w:val="0"/>
          <w:sz w:val="32"/>
          <w:szCs w:val="32"/>
        </w:rPr>
      </w:pPr>
      <w:r>
        <w:rPr>
          <w:rFonts w:ascii="FreeSerif" w:hAnsi="FreeSerif" w:eastAsia="仿宋" w:cs="FreeSerif"/>
          <w:snapToGrid w:val="0"/>
          <w:kern w:val="0"/>
          <w:sz w:val="32"/>
          <w:szCs w:val="32"/>
        </w:rPr>
        <w:t>8.四众创业市场网站操作手册</w:t>
      </w:r>
    </w:p>
    <w:p>
      <w:pPr>
        <w:adjustRightInd w:val="0"/>
        <w:snapToGrid w:val="0"/>
        <w:spacing w:line="580" w:lineRule="exact"/>
        <w:ind w:firstLine="400" w:firstLineChars="200"/>
        <w:textAlignment w:val="baseline"/>
        <w:rPr>
          <w:rFonts w:ascii="FreeSerif" w:hAnsi="FreeSerif" w:cs="FreeSerif"/>
          <w:sz w:val="20"/>
        </w:rPr>
        <w:sectPr>
          <w:footerReference r:id="rId3" w:type="default"/>
          <w:pgSz w:w="11906" w:h="16838"/>
          <w:pgMar w:top="2098" w:right="1474" w:bottom="1984" w:left="1587" w:header="851" w:footer="992" w:gutter="0"/>
          <w:cols w:space="720" w:num="1"/>
          <w:docGrid w:type="lines" w:linePitch="312" w:charSpace="0"/>
        </w:sectPr>
      </w:pPr>
    </w:p>
    <w:p>
      <w:pPr>
        <w:snapToGrid w:val="0"/>
        <w:spacing w:line="360" w:lineRule="auto"/>
        <w:textAlignment w:val="baseline"/>
        <w:rPr>
          <w:rFonts w:ascii="FreeSerif" w:hAnsi="FreeSerif" w:eastAsia="黑体" w:cs="FreeSerif"/>
          <w:sz w:val="32"/>
          <w:szCs w:val="32"/>
        </w:rPr>
      </w:pPr>
      <w:r>
        <w:rPr>
          <w:rFonts w:hint="eastAsia" w:ascii="FreeSerif" w:hAnsi="FreeSerif" w:eastAsia="黑体" w:cs="FreeSerif"/>
          <w:sz w:val="32"/>
          <w:szCs w:val="32"/>
        </w:rPr>
        <w:t>附件</w:t>
      </w:r>
      <w:r>
        <w:rPr>
          <w:rFonts w:ascii="FreeSerif" w:hAnsi="FreeSerif" w:eastAsia="黑体" w:cs="FreeSerif"/>
          <w:sz w:val="32"/>
          <w:szCs w:val="32"/>
        </w:rPr>
        <w:t>1</w:t>
      </w:r>
    </w:p>
    <w:p>
      <w:pPr>
        <w:snapToGrid w:val="0"/>
        <w:spacing w:line="360" w:lineRule="auto"/>
        <w:jc w:val="center"/>
        <w:textAlignment w:val="baseline"/>
        <w:rPr>
          <w:rFonts w:ascii="方正小标宋简体" w:hAnsi="方正小标宋简体" w:eastAsia="方正小标宋简体" w:cs="FreeSerif"/>
          <w:sz w:val="44"/>
          <w:szCs w:val="44"/>
        </w:rPr>
      </w:pPr>
      <w:r>
        <w:rPr>
          <w:rFonts w:ascii="方正小标宋简体" w:hAnsi="方正小标宋简体" w:eastAsia="方正小标宋简体" w:cs="FreeSerif"/>
          <w:sz w:val="44"/>
          <w:szCs w:val="44"/>
        </w:rPr>
        <w:t>2023年拟推荐自治区级示范性就业技能实训基地情况登记表</w:t>
      </w:r>
    </w:p>
    <w:p>
      <w:pPr>
        <w:pStyle w:val="21"/>
        <w:snapToGrid w:val="0"/>
        <w:spacing w:line="240" w:lineRule="auto"/>
        <w:ind w:firstLine="0" w:firstLineChars="0"/>
        <w:textAlignment w:val="baseline"/>
        <w:rPr>
          <w:rFonts w:ascii="FreeSerif" w:hAnsi="FreeSerif" w:eastAsia="方正仿宋_GB2312" w:cs="FreeSerif"/>
          <w:sz w:val="28"/>
          <w:szCs w:val="28"/>
        </w:rPr>
      </w:pPr>
      <w:r>
        <w:rPr>
          <w:rFonts w:hint="eastAsia" w:ascii="FreeSerif" w:hAnsi="FreeSerif" w:eastAsia="方正仿宋_GB2312" w:cs="FreeSerif"/>
          <w:sz w:val="28"/>
          <w:szCs w:val="28"/>
        </w:rPr>
        <w:t>盟市就业服务中心（盖章）：</w:t>
      </w:r>
      <w:r>
        <w:rPr>
          <w:rFonts w:ascii="FreeSerif" w:hAnsi="FreeSerif" w:eastAsia="方正仿宋_GB2312" w:cs="FreeSerif"/>
          <w:sz w:val="28"/>
          <w:szCs w:val="28"/>
        </w:rPr>
        <w:t xml:space="preserve"> </w:t>
      </w:r>
      <w:r>
        <w:rPr>
          <w:rFonts w:hint="eastAsia" w:ascii="FreeSerif" w:hAnsi="FreeSerif" w:eastAsia="方正仿宋_GB2312" w:cs="FreeSerif"/>
          <w:sz w:val="28"/>
          <w:szCs w:val="28"/>
        </w:rPr>
        <w:t>　　　　　</w:t>
      </w:r>
      <w:r>
        <w:rPr>
          <w:rFonts w:ascii="FreeSerif" w:hAnsi="FreeSerif" w:eastAsia="方正仿宋_GB2312" w:cs="FreeSerif"/>
          <w:sz w:val="28"/>
          <w:szCs w:val="28"/>
        </w:rPr>
        <w:t xml:space="preserve">                               </w:t>
      </w:r>
      <w:r>
        <w:rPr>
          <w:rFonts w:hint="eastAsia" w:ascii="FreeSerif" w:hAnsi="FreeSerif" w:eastAsia="方正仿宋_GB2312" w:cs="FreeSerif"/>
          <w:sz w:val="28"/>
          <w:szCs w:val="28"/>
        </w:rPr>
        <w:t>　</w:t>
      </w:r>
      <w:r>
        <w:rPr>
          <w:rFonts w:ascii="FreeSerif" w:hAnsi="FreeSerif" w:eastAsia="方正仿宋_GB2312" w:cs="FreeSerif"/>
          <w:sz w:val="28"/>
          <w:szCs w:val="28"/>
        </w:rPr>
        <w:t xml:space="preserve">        </w:t>
      </w:r>
      <w:r>
        <w:rPr>
          <w:rFonts w:hint="eastAsia" w:ascii="FreeSerif" w:hAnsi="FreeSerif" w:eastAsia="方正仿宋_GB2312" w:cs="FreeSerif"/>
          <w:sz w:val="28"/>
          <w:szCs w:val="28"/>
        </w:rPr>
        <w:t>　　年</w:t>
      </w:r>
      <w:r>
        <w:rPr>
          <w:rFonts w:ascii="FreeSerif" w:hAnsi="FreeSerif" w:eastAsia="方正仿宋_GB2312" w:cs="FreeSerif"/>
          <w:sz w:val="28"/>
          <w:szCs w:val="28"/>
        </w:rPr>
        <w:t xml:space="preserve">  </w:t>
      </w:r>
      <w:r>
        <w:rPr>
          <w:rFonts w:hint="eastAsia" w:ascii="FreeSerif" w:hAnsi="FreeSerif" w:eastAsia="方正仿宋_GB2312" w:cs="FreeSerif"/>
          <w:sz w:val="28"/>
          <w:szCs w:val="28"/>
        </w:rPr>
        <w:t>月</w:t>
      </w:r>
      <w:r>
        <w:rPr>
          <w:rFonts w:ascii="FreeSerif" w:hAnsi="FreeSerif" w:eastAsia="方正仿宋_GB2312" w:cs="FreeSerif"/>
          <w:sz w:val="28"/>
          <w:szCs w:val="28"/>
        </w:rPr>
        <w:t xml:space="preserve">  </w:t>
      </w:r>
      <w:r>
        <w:rPr>
          <w:rFonts w:hint="eastAsia" w:ascii="FreeSerif" w:hAnsi="FreeSerif" w:eastAsia="方正仿宋_GB2312" w:cs="FreeSerif"/>
          <w:sz w:val="28"/>
          <w:szCs w:val="28"/>
        </w:rPr>
        <w:t>日</w:t>
      </w:r>
    </w:p>
    <w:tbl>
      <w:tblPr>
        <w:tblStyle w:val="10"/>
        <w:tblW w:w="15576" w:type="dxa"/>
        <w:jc w:val="center"/>
        <w:tblLayout w:type="fixed"/>
        <w:tblCellMar>
          <w:top w:w="0" w:type="dxa"/>
          <w:left w:w="108" w:type="dxa"/>
          <w:bottom w:w="0" w:type="dxa"/>
          <w:right w:w="108" w:type="dxa"/>
        </w:tblCellMar>
      </w:tblPr>
      <w:tblGrid>
        <w:gridCol w:w="588"/>
        <w:gridCol w:w="772"/>
        <w:gridCol w:w="977"/>
        <w:gridCol w:w="737"/>
        <w:gridCol w:w="800"/>
        <w:gridCol w:w="917"/>
        <w:gridCol w:w="807"/>
        <w:gridCol w:w="886"/>
        <w:gridCol w:w="925"/>
        <w:gridCol w:w="1028"/>
        <w:gridCol w:w="1335"/>
        <w:gridCol w:w="1188"/>
        <w:gridCol w:w="2057"/>
        <w:gridCol w:w="672"/>
        <w:gridCol w:w="414"/>
        <w:gridCol w:w="943"/>
        <w:gridCol w:w="530"/>
      </w:tblGrid>
      <w:tr>
        <w:tblPrEx>
          <w:tblCellMar>
            <w:top w:w="0" w:type="dxa"/>
            <w:left w:w="108" w:type="dxa"/>
            <w:bottom w:w="0" w:type="dxa"/>
            <w:right w:w="108" w:type="dxa"/>
          </w:tblCellMar>
        </w:tblPrEx>
        <w:trPr>
          <w:trHeight w:val="1439" w:hRule="atLeast"/>
          <w:jc w:val="center"/>
        </w:trPr>
        <w:tc>
          <w:tcPr>
            <w:tcW w:w="58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名称</w:t>
            </w:r>
          </w:p>
        </w:tc>
        <w:tc>
          <w:tcPr>
            <w:tcW w:w="772"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法人代表</w:t>
            </w:r>
          </w:p>
        </w:tc>
        <w:tc>
          <w:tcPr>
            <w:tcW w:w="97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联系人</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联系方式</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建筑总面积</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主体实验实训室个数</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专业设备设施到位率</w:t>
            </w: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专业设备设施使用率</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双师型占专业教师比重</w:t>
            </w:r>
          </w:p>
        </w:tc>
        <w:tc>
          <w:tcPr>
            <w:tcW w:w="102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中高级职称占专业教师比重</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上年度培训人数（其中，享受培训补贴人数）</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订单定向培训人数占上年度培训总人数比重</w:t>
            </w:r>
          </w:p>
        </w:tc>
        <w:tc>
          <w:tcPr>
            <w:tcW w:w="205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实训</w:t>
            </w:r>
            <w:r>
              <w:rPr>
                <w:rFonts w:ascii="FreeSerif" w:hAnsi="FreeSerif" w:eastAsia="方正仿宋_GB2312" w:cs="FreeSerif"/>
                <w:sz w:val="24"/>
              </w:rPr>
              <w:t>3个月以上学员毕（结）业时，达到中级及以上职业资格水平率</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培训合格率</w:t>
            </w:r>
          </w:p>
        </w:tc>
        <w:tc>
          <w:tcPr>
            <w:tcW w:w="414"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就业率</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规模型以上紧密合作企业数</w:t>
            </w:r>
          </w:p>
        </w:tc>
        <w:tc>
          <w:tcPr>
            <w:tcW w:w="530"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4"/>
              </w:rPr>
            </w:pPr>
            <w:r>
              <w:rPr>
                <w:rFonts w:hint="eastAsia" w:ascii="FreeSerif" w:hAnsi="FreeSerif" w:eastAsia="方正仿宋_GB2312" w:cs="FreeSerif"/>
                <w:sz w:val="24"/>
              </w:rPr>
              <w:t>成立时间</w:t>
            </w:r>
          </w:p>
        </w:tc>
      </w:tr>
      <w:tr>
        <w:tblPrEx>
          <w:tblCellMar>
            <w:top w:w="0" w:type="dxa"/>
            <w:left w:w="108" w:type="dxa"/>
            <w:bottom w:w="0" w:type="dxa"/>
            <w:right w:w="108" w:type="dxa"/>
          </w:tblCellMar>
        </w:tblPrEx>
        <w:trPr>
          <w:trHeight w:val="1005" w:hRule="atLeast"/>
          <w:jc w:val="center"/>
        </w:trPr>
        <w:tc>
          <w:tcPr>
            <w:tcW w:w="58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772"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97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left"/>
              <w:textAlignment w:val="baseline"/>
              <w:rPr>
                <w:rFonts w:ascii="FreeSerif" w:hAnsi="FreeSerif" w:eastAsia="方正仿宋_GB2312" w:cs="FreeSerif"/>
                <w:sz w:val="24"/>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left"/>
              <w:textAlignment w:val="baseline"/>
              <w:rPr>
                <w:rFonts w:ascii="FreeSerif" w:hAnsi="FreeSerif" w:eastAsia="方正仿宋_GB2312" w:cs="FreeSerif"/>
                <w:sz w:val="24"/>
              </w:rPr>
            </w:pP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left"/>
              <w:textAlignment w:val="baseline"/>
              <w:rPr>
                <w:rFonts w:ascii="FreeSerif" w:hAnsi="FreeSerif" w:eastAsia="方正仿宋_GB2312" w:cs="FreeSerif"/>
                <w:sz w:val="24"/>
              </w:rPr>
            </w:pPr>
          </w:p>
        </w:tc>
        <w:tc>
          <w:tcPr>
            <w:tcW w:w="925"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left"/>
              <w:textAlignment w:val="baseline"/>
              <w:rPr>
                <w:rFonts w:ascii="FreeSerif" w:hAnsi="FreeSerif" w:eastAsia="方正仿宋_GB2312" w:cs="FreeSerif"/>
                <w:sz w:val="24"/>
              </w:rPr>
            </w:pPr>
          </w:p>
        </w:tc>
        <w:tc>
          <w:tcPr>
            <w:tcW w:w="1028"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left"/>
              <w:textAlignment w:val="baseline"/>
              <w:rPr>
                <w:rFonts w:ascii="FreeSerif" w:hAnsi="FreeSerif" w:eastAsia="方正仿宋_GB2312" w:cs="FreeSerif"/>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left"/>
              <w:textAlignment w:val="baseline"/>
              <w:rPr>
                <w:rFonts w:ascii="FreeSerif" w:hAnsi="FreeSerif" w:eastAsia="方正仿宋_GB2312" w:cs="FreeSerif"/>
                <w:sz w:val="24"/>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left"/>
              <w:textAlignment w:val="baseline"/>
              <w:rPr>
                <w:rFonts w:ascii="FreeSerif" w:hAnsi="FreeSerif" w:eastAsia="方正仿宋_GB2312" w:cs="FreeSerif"/>
                <w:sz w:val="24"/>
              </w:rPr>
            </w:pPr>
          </w:p>
        </w:tc>
        <w:tc>
          <w:tcPr>
            <w:tcW w:w="2057"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left"/>
              <w:textAlignment w:val="baseline"/>
              <w:rPr>
                <w:rFonts w:ascii="FreeSerif" w:hAnsi="FreeSerif" w:eastAsia="方正仿宋_GB2312" w:cs="FreeSerif"/>
                <w:sz w:val="24"/>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left"/>
              <w:textAlignment w:val="baseline"/>
              <w:rPr>
                <w:rFonts w:ascii="FreeSerif" w:hAnsi="FreeSerif" w:eastAsia="方正仿宋_GB2312" w:cs="FreeSerif"/>
                <w:sz w:val="24"/>
              </w:rPr>
            </w:pPr>
          </w:p>
        </w:tc>
        <w:tc>
          <w:tcPr>
            <w:tcW w:w="414"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left"/>
              <w:textAlignment w:val="baseline"/>
              <w:rPr>
                <w:rFonts w:ascii="FreeSerif" w:hAnsi="FreeSerif" w:eastAsia="方正仿宋_GB2312" w:cs="FreeSerif"/>
                <w:sz w:val="24"/>
              </w:rPr>
            </w:pP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left"/>
              <w:textAlignment w:val="baseline"/>
              <w:rPr>
                <w:rFonts w:ascii="FreeSerif" w:hAnsi="FreeSerif" w:eastAsia="方正仿宋_GB2312" w:cs="FreeSerif"/>
                <w:sz w:val="24"/>
              </w:rPr>
            </w:pPr>
          </w:p>
        </w:tc>
        <w:tc>
          <w:tcPr>
            <w:tcW w:w="530"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left"/>
              <w:textAlignment w:val="baseline"/>
              <w:rPr>
                <w:rFonts w:ascii="FreeSerif" w:hAnsi="FreeSerif" w:eastAsia="方正仿宋_GB2312" w:cs="FreeSerif"/>
                <w:sz w:val="24"/>
              </w:rPr>
            </w:pPr>
          </w:p>
        </w:tc>
      </w:tr>
      <w:tr>
        <w:tblPrEx>
          <w:tblCellMar>
            <w:top w:w="0" w:type="dxa"/>
            <w:left w:w="108" w:type="dxa"/>
            <w:bottom w:w="0" w:type="dxa"/>
            <w:right w:w="108" w:type="dxa"/>
          </w:tblCellMar>
        </w:tblPrEx>
        <w:trPr>
          <w:trHeight w:val="853" w:hRule="atLeast"/>
          <w:jc w:val="center"/>
        </w:trPr>
        <w:tc>
          <w:tcPr>
            <w:tcW w:w="58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772"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97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925"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1028"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2057"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414"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943"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530"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r>
      <w:tr>
        <w:tblPrEx>
          <w:tblCellMar>
            <w:top w:w="0" w:type="dxa"/>
            <w:left w:w="108" w:type="dxa"/>
            <w:bottom w:w="0" w:type="dxa"/>
            <w:right w:w="108" w:type="dxa"/>
          </w:tblCellMar>
        </w:tblPrEx>
        <w:trPr>
          <w:trHeight w:val="853" w:hRule="atLeast"/>
          <w:jc w:val="center"/>
        </w:trPr>
        <w:tc>
          <w:tcPr>
            <w:tcW w:w="58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772"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97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925"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1028"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2057"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414"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943"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530"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r>
      <w:tr>
        <w:tblPrEx>
          <w:tblCellMar>
            <w:top w:w="0" w:type="dxa"/>
            <w:left w:w="108" w:type="dxa"/>
            <w:bottom w:w="0" w:type="dxa"/>
            <w:right w:w="108" w:type="dxa"/>
          </w:tblCellMar>
        </w:tblPrEx>
        <w:trPr>
          <w:trHeight w:val="863" w:hRule="atLeast"/>
          <w:jc w:val="center"/>
        </w:trPr>
        <w:tc>
          <w:tcPr>
            <w:tcW w:w="58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772"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97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73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925"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1028"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2057"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414"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943"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c>
          <w:tcPr>
            <w:tcW w:w="530" w:type="dxa"/>
            <w:tcBorders>
              <w:top w:val="single" w:color="000000" w:sz="4" w:space="0"/>
              <w:left w:val="single" w:color="000000" w:sz="4" w:space="0"/>
              <w:bottom w:val="single" w:color="000000" w:sz="4" w:space="0"/>
              <w:right w:val="single" w:color="000000" w:sz="4" w:space="0"/>
            </w:tcBorders>
            <w:noWrap w:val="0"/>
            <w:vAlign w:val="top"/>
          </w:tcPr>
          <w:p>
            <w:pPr>
              <w:pStyle w:val="21"/>
              <w:snapToGrid w:val="0"/>
              <w:spacing w:line="240" w:lineRule="auto"/>
              <w:ind w:firstLine="0" w:firstLineChars="0"/>
              <w:jc w:val="center"/>
              <w:textAlignment w:val="baseline"/>
              <w:rPr>
                <w:rFonts w:ascii="FreeSerif" w:hAnsi="FreeSerif" w:eastAsia="方正仿宋_GB2312" w:cs="FreeSerif"/>
                <w:sz w:val="28"/>
                <w:szCs w:val="28"/>
              </w:rPr>
            </w:pPr>
          </w:p>
        </w:tc>
      </w:tr>
    </w:tbl>
    <w:p>
      <w:pPr>
        <w:snapToGrid w:val="0"/>
        <w:spacing w:line="360" w:lineRule="auto"/>
        <w:textAlignment w:val="baseline"/>
        <w:rPr>
          <w:rFonts w:ascii="FreeSerif" w:hAnsi="FreeSerif" w:cs="FreeSerif"/>
          <w:sz w:val="20"/>
        </w:rPr>
        <w:sectPr>
          <w:pgSz w:w="16838" w:h="11906" w:orient="landscape"/>
          <w:pgMar w:top="1803" w:right="1440" w:bottom="1803" w:left="1440" w:header="851" w:footer="992" w:gutter="0"/>
          <w:cols w:space="720" w:num="1"/>
          <w:docGrid w:type="lines" w:linePitch="436" w:charSpace="0"/>
        </w:sectPr>
      </w:pPr>
    </w:p>
    <w:p>
      <w:pPr>
        <w:snapToGrid w:val="0"/>
        <w:spacing w:line="360" w:lineRule="auto"/>
        <w:textAlignment w:val="baseline"/>
        <w:rPr>
          <w:rFonts w:ascii="FreeSerif" w:hAnsi="FreeSerif" w:eastAsia="黑体" w:cs="FreeSerif"/>
          <w:sz w:val="32"/>
          <w:szCs w:val="32"/>
        </w:rPr>
      </w:pPr>
      <w:r>
        <w:rPr>
          <w:rFonts w:hint="eastAsia" w:ascii="FreeSerif" w:hAnsi="FreeSerif" w:eastAsia="黑体" w:cs="FreeSerif"/>
          <w:sz w:val="32"/>
          <w:szCs w:val="32"/>
        </w:rPr>
        <w:t>附件</w:t>
      </w:r>
      <w:r>
        <w:rPr>
          <w:rFonts w:ascii="FreeSerif" w:hAnsi="FreeSerif" w:eastAsia="黑体" w:cs="FreeSerif"/>
          <w:sz w:val="32"/>
          <w:szCs w:val="32"/>
        </w:rPr>
        <w:t>2</w:t>
      </w:r>
    </w:p>
    <w:p>
      <w:pPr>
        <w:snapToGrid w:val="0"/>
        <w:textAlignment w:val="baseline"/>
        <w:rPr>
          <w:rFonts w:ascii="FreeSerif" w:hAnsi="FreeSerif" w:eastAsia="方正小标宋_GBK" w:cs="FreeSerif"/>
          <w:sz w:val="44"/>
          <w:szCs w:val="44"/>
        </w:rPr>
      </w:pPr>
    </w:p>
    <w:p>
      <w:pPr>
        <w:snapToGrid w:val="0"/>
        <w:jc w:val="center"/>
        <w:textAlignment w:val="baseline"/>
        <w:rPr>
          <w:rFonts w:ascii="方正小标宋简体" w:hAnsi="方正小标宋简体" w:eastAsia="方正小标宋简体" w:cs="FreeSerif"/>
          <w:sz w:val="44"/>
          <w:szCs w:val="44"/>
        </w:rPr>
      </w:pPr>
      <w:r>
        <w:rPr>
          <w:rFonts w:hint="eastAsia" w:ascii="方正小标宋简体" w:hAnsi="方正小标宋简体" w:eastAsia="方正小标宋简体" w:cs="FreeSerif"/>
          <w:sz w:val="44"/>
          <w:szCs w:val="44"/>
        </w:rPr>
        <w:t>自治区级示范性就业技能实训基地</w:t>
      </w:r>
    </w:p>
    <w:p>
      <w:pPr>
        <w:snapToGrid w:val="0"/>
        <w:jc w:val="center"/>
        <w:textAlignment w:val="baseline"/>
        <w:rPr>
          <w:rFonts w:ascii="方正小标宋简体" w:hAnsi="方正小标宋简体" w:eastAsia="方正小标宋简体" w:cs="FreeSerif"/>
          <w:sz w:val="44"/>
          <w:szCs w:val="44"/>
        </w:rPr>
      </w:pPr>
      <w:r>
        <w:rPr>
          <w:rFonts w:hint="eastAsia" w:ascii="方正小标宋简体" w:hAnsi="方正小标宋简体" w:eastAsia="方正小标宋简体" w:cs="FreeSerif"/>
          <w:sz w:val="44"/>
          <w:szCs w:val="44"/>
        </w:rPr>
        <w:t>申报书</w:t>
      </w:r>
    </w:p>
    <w:p>
      <w:pPr>
        <w:pStyle w:val="21"/>
        <w:snapToGrid w:val="0"/>
        <w:spacing w:line="240" w:lineRule="auto"/>
        <w:ind w:firstLine="0" w:firstLineChars="0"/>
        <w:textAlignment w:val="baseline"/>
        <w:rPr>
          <w:rFonts w:ascii="FreeSerif" w:hAnsi="FreeSerif" w:eastAsia="仿宋_GB2312" w:cs="FreeSerif"/>
          <w:spacing w:val="-1"/>
          <w:kern w:val="0"/>
          <w:sz w:val="44"/>
          <w:szCs w:val="44"/>
        </w:rPr>
      </w:pPr>
    </w:p>
    <w:p>
      <w:pPr>
        <w:pStyle w:val="21"/>
        <w:snapToGrid w:val="0"/>
        <w:spacing w:line="240" w:lineRule="auto"/>
        <w:ind w:firstLine="0" w:firstLineChars="0"/>
        <w:jc w:val="center"/>
        <w:textAlignment w:val="baseline"/>
        <w:rPr>
          <w:rFonts w:ascii="FreeSerif" w:hAnsi="FreeSerif" w:eastAsia="仿宋_GB2312" w:cs="FreeSerif"/>
          <w:spacing w:val="-1"/>
          <w:kern w:val="0"/>
          <w:szCs w:val="21"/>
        </w:rPr>
      </w:pPr>
    </w:p>
    <w:p>
      <w:pPr>
        <w:pStyle w:val="21"/>
        <w:snapToGrid w:val="0"/>
        <w:spacing w:line="240" w:lineRule="auto"/>
        <w:ind w:firstLine="0" w:firstLineChars="0"/>
        <w:jc w:val="center"/>
        <w:textAlignment w:val="baseline"/>
        <w:rPr>
          <w:rFonts w:ascii="FreeSerif" w:hAnsi="FreeSerif" w:eastAsia="仿宋_GB2312" w:cs="FreeSerif"/>
          <w:b/>
          <w:spacing w:val="-1"/>
          <w:kern w:val="0"/>
          <w:szCs w:val="32"/>
        </w:rPr>
      </w:pPr>
    </w:p>
    <w:p>
      <w:pPr>
        <w:pStyle w:val="21"/>
        <w:snapToGrid w:val="0"/>
        <w:spacing w:line="240" w:lineRule="auto"/>
        <w:ind w:firstLine="0" w:firstLineChars="0"/>
        <w:textAlignment w:val="baseline"/>
        <w:rPr>
          <w:rFonts w:ascii="FreeSerif" w:hAnsi="FreeSerif" w:eastAsia="方正仿宋_GB2312" w:cs="FreeSerif"/>
          <w:spacing w:val="-1"/>
          <w:kern w:val="0"/>
          <w:szCs w:val="32"/>
          <w:u w:val="single"/>
        </w:rPr>
      </w:pPr>
      <w:r>
        <w:rPr>
          <w:rFonts w:hint="eastAsia" w:ascii="FreeSerif" w:hAnsi="FreeSerif" w:eastAsia="方正仿宋_GB2312" w:cs="FreeSerif"/>
          <w:kern w:val="0"/>
          <w:szCs w:val="32"/>
        </w:rPr>
        <w:t>项目</w:t>
      </w:r>
      <w:r>
        <w:rPr>
          <w:rFonts w:hint="eastAsia" w:ascii="FreeSerif" w:hAnsi="FreeSerif" w:eastAsia="方正仿宋_GB2312" w:cs="FreeSerif"/>
          <w:spacing w:val="-1"/>
          <w:kern w:val="0"/>
          <w:szCs w:val="32"/>
        </w:rPr>
        <w:t>名称：</w:t>
      </w:r>
    </w:p>
    <w:p>
      <w:pPr>
        <w:pStyle w:val="21"/>
        <w:snapToGrid w:val="0"/>
        <w:spacing w:line="240" w:lineRule="auto"/>
        <w:ind w:firstLine="0" w:firstLineChars="0"/>
        <w:textAlignment w:val="baseline"/>
        <w:rPr>
          <w:rFonts w:ascii="FreeSerif" w:hAnsi="FreeSerif" w:eastAsia="方正仿宋_GB2312" w:cs="FreeSerif"/>
          <w:spacing w:val="-1"/>
          <w:kern w:val="0"/>
          <w:szCs w:val="32"/>
        </w:rPr>
      </w:pPr>
    </w:p>
    <w:p>
      <w:pPr>
        <w:pStyle w:val="21"/>
        <w:snapToGrid w:val="0"/>
        <w:spacing w:line="240" w:lineRule="auto"/>
        <w:ind w:firstLine="0" w:firstLineChars="0"/>
        <w:jc w:val="left"/>
        <w:textAlignment w:val="baseline"/>
        <w:rPr>
          <w:rFonts w:ascii="FreeSerif" w:hAnsi="FreeSerif" w:eastAsia="方正仿宋_GB2312" w:cs="FreeSerif"/>
          <w:spacing w:val="-1"/>
          <w:kern w:val="0"/>
          <w:szCs w:val="32"/>
        </w:rPr>
      </w:pPr>
      <w:r>
        <w:rPr>
          <w:rFonts w:hint="eastAsia" w:ascii="FreeSerif" w:hAnsi="FreeSerif" w:eastAsia="方正仿宋_GB2312" w:cs="FreeSerif"/>
          <w:spacing w:val="-1"/>
          <w:kern w:val="0"/>
          <w:szCs w:val="32"/>
        </w:rPr>
        <w:t>项目单位：（盖章）</w:t>
      </w:r>
    </w:p>
    <w:p>
      <w:pPr>
        <w:pStyle w:val="21"/>
        <w:snapToGrid w:val="0"/>
        <w:spacing w:line="240" w:lineRule="auto"/>
        <w:ind w:firstLine="0" w:firstLineChars="0"/>
        <w:textAlignment w:val="baseline"/>
        <w:rPr>
          <w:rFonts w:ascii="FreeSerif" w:hAnsi="FreeSerif" w:eastAsia="方正仿宋_GB2312" w:cs="FreeSerif"/>
          <w:spacing w:val="-1"/>
          <w:kern w:val="0"/>
          <w:szCs w:val="32"/>
        </w:rPr>
      </w:pPr>
    </w:p>
    <w:p>
      <w:pPr>
        <w:pStyle w:val="21"/>
        <w:snapToGrid w:val="0"/>
        <w:spacing w:line="240" w:lineRule="auto"/>
        <w:ind w:firstLine="0" w:firstLineChars="0"/>
        <w:textAlignment w:val="baseline"/>
        <w:rPr>
          <w:rFonts w:ascii="FreeSerif" w:hAnsi="FreeSerif" w:eastAsia="方正仿宋_GB2312" w:cs="FreeSerif"/>
          <w:spacing w:val="-1"/>
          <w:kern w:val="0"/>
          <w:szCs w:val="32"/>
        </w:rPr>
      </w:pPr>
      <w:r>
        <w:rPr>
          <w:rFonts w:hint="eastAsia" w:ascii="FreeSerif" w:hAnsi="FreeSerif" w:eastAsia="方正仿宋_GB2312" w:cs="FreeSerif"/>
          <w:kern w:val="0"/>
          <w:szCs w:val="32"/>
        </w:rPr>
        <w:t>申报地区</w:t>
      </w:r>
      <w:r>
        <w:rPr>
          <w:rFonts w:hint="eastAsia" w:ascii="FreeSerif" w:hAnsi="FreeSerif" w:eastAsia="方正仿宋_GB2312" w:cs="FreeSerif"/>
          <w:spacing w:val="-1"/>
          <w:kern w:val="0"/>
          <w:szCs w:val="32"/>
        </w:rPr>
        <w:t>：（盖章）</w:t>
      </w:r>
    </w:p>
    <w:p>
      <w:pPr>
        <w:pStyle w:val="21"/>
        <w:snapToGrid w:val="0"/>
        <w:spacing w:line="240" w:lineRule="auto"/>
        <w:ind w:firstLine="0" w:firstLineChars="0"/>
        <w:jc w:val="center"/>
        <w:textAlignment w:val="baseline"/>
        <w:rPr>
          <w:rFonts w:ascii="FreeSerif" w:hAnsi="FreeSerif" w:eastAsia="方正仿宋_GB2312" w:cs="FreeSerif"/>
          <w:spacing w:val="-1"/>
          <w:kern w:val="0"/>
          <w:szCs w:val="32"/>
        </w:rPr>
      </w:pPr>
    </w:p>
    <w:p>
      <w:pPr>
        <w:pStyle w:val="21"/>
        <w:snapToGrid w:val="0"/>
        <w:spacing w:line="240" w:lineRule="auto"/>
        <w:ind w:firstLine="0" w:firstLineChars="0"/>
        <w:textAlignment w:val="baseline"/>
        <w:rPr>
          <w:rFonts w:ascii="FreeSerif" w:hAnsi="FreeSerif" w:eastAsia="方正仿宋_GB2312" w:cs="FreeSerif"/>
          <w:szCs w:val="32"/>
        </w:rPr>
      </w:pPr>
      <w:r>
        <w:rPr>
          <w:rFonts w:hint="eastAsia" w:ascii="FreeSerif" w:hAnsi="FreeSerif" w:eastAsia="方正仿宋_GB2312" w:cs="FreeSerif"/>
          <w:kern w:val="0"/>
          <w:szCs w:val="32"/>
        </w:rPr>
        <w:t>申报日期</w:t>
      </w:r>
      <w:r>
        <w:rPr>
          <w:rFonts w:hint="eastAsia" w:ascii="FreeSerif" w:hAnsi="FreeSerif" w:eastAsia="方正仿宋_GB2312" w:cs="FreeSerif"/>
          <w:spacing w:val="-1"/>
          <w:kern w:val="0"/>
          <w:szCs w:val="32"/>
        </w:rPr>
        <w:t>：</w:t>
      </w:r>
    </w:p>
    <w:p>
      <w:pPr>
        <w:pStyle w:val="21"/>
        <w:snapToGrid w:val="0"/>
        <w:spacing w:line="240" w:lineRule="auto"/>
        <w:ind w:firstLine="0" w:firstLineChars="0"/>
        <w:textAlignment w:val="baseline"/>
        <w:rPr>
          <w:rFonts w:ascii="FreeSerif" w:hAnsi="FreeSerif" w:eastAsia="方正仿宋_GB2312" w:cs="FreeSerif"/>
          <w:spacing w:val="20"/>
          <w:szCs w:val="21"/>
        </w:rPr>
      </w:pPr>
    </w:p>
    <w:p>
      <w:pPr>
        <w:pStyle w:val="21"/>
        <w:snapToGrid w:val="0"/>
        <w:spacing w:line="240" w:lineRule="auto"/>
        <w:ind w:firstLine="0" w:firstLineChars="0"/>
        <w:textAlignment w:val="baseline"/>
        <w:rPr>
          <w:rFonts w:ascii="FreeSerif" w:hAnsi="FreeSerif" w:eastAsia="方正仿宋_GB2312" w:cs="FreeSerif"/>
          <w:spacing w:val="20"/>
          <w:szCs w:val="21"/>
        </w:rPr>
      </w:pPr>
    </w:p>
    <w:p>
      <w:pPr>
        <w:snapToGrid w:val="0"/>
        <w:textAlignment w:val="baseline"/>
        <w:rPr>
          <w:rFonts w:ascii="FreeSerif" w:hAnsi="FreeSerif" w:cs="FreeSerif"/>
          <w:sz w:val="20"/>
        </w:rPr>
      </w:pPr>
    </w:p>
    <w:p>
      <w:pPr>
        <w:snapToGrid w:val="0"/>
        <w:textAlignment w:val="baseline"/>
        <w:rPr>
          <w:rFonts w:ascii="FreeSerif" w:hAnsi="FreeSerif" w:cs="FreeSerif"/>
          <w:sz w:val="20"/>
        </w:rPr>
      </w:pPr>
    </w:p>
    <w:p>
      <w:pPr>
        <w:snapToGrid w:val="0"/>
        <w:textAlignment w:val="baseline"/>
        <w:rPr>
          <w:rFonts w:ascii="FreeSerif" w:hAnsi="FreeSerif" w:cs="FreeSerif"/>
          <w:sz w:val="20"/>
        </w:rPr>
      </w:pPr>
    </w:p>
    <w:p>
      <w:pPr>
        <w:snapToGrid w:val="0"/>
        <w:textAlignment w:val="baseline"/>
        <w:rPr>
          <w:rFonts w:ascii="FreeSerif" w:hAnsi="FreeSerif" w:cs="FreeSerif"/>
          <w:sz w:val="20"/>
        </w:rPr>
      </w:pPr>
    </w:p>
    <w:p>
      <w:pPr>
        <w:pStyle w:val="21"/>
        <w:snapToGrid w:val="0"/>
        <w:spacing w:line="240" w:lineRule="auto"/>
        <w:ind w:firstLine="0" w:firstLineChars="0"/>
        <w:textAlignment w:val="baseline"/>
        <w:rPr>
          <w:rFonts w:ascii="FreeSerif" w:hAnsi="FreeSerif" w:cs="FreeSerif"/>
        </w:rPr>
      </w:pPr>
    </w:p>
    <w:p>
      <w:pPr>
        <w:pStyle w:val="21"/>
        <w:snapToGrid w:val="0"/>
        <w:spacing w:line="240" w:lineRule="auto"/>
        <w:ind w:firstLine="0" w:firstLineChars="0"/>
        <w:jc w:val="center"/>
        <w:textAlignment w:val="baseline"/>
        <w:rPr>
          <w:rFonts w:ascii="FreeSerif" w:hAnsi="FreeSerif" w:cs="FreeSerif"/>
          <w:spacing w:val="20"/>
          <w:szCs w:val="32"/>
        </w:rPr>
      </w:pPr>
      <w:r>
        <w:rPr>
          <w:rFonts w:hint="eastAsia" w:ascii="FreeSerif" w:hAnsi="FreeSerif" w:cs="FreeSerif"/>
          <w:spacing w:val="20"/>
          <w:szCs w:val="32"/>
        </w:rPr>
        <w:t>内蒙古自治区人力资源和社会保障厅制</w:t>
      </w:r>
    </w:p>
    <w:p>
      <w:pPr>
        <w:pStyle w:val="21"/>
        <w:snapToGrid w:val="0"/>
        <w:spacing w:line="240" w:lineRule="auto"/>
        <w:ind w:firstLine="0" w:firstLineChars="0"/>
        <w:jc w:val="center"/>
        <w:textAlignment w:val="baseline"/>
        <w:rPr>
          <w:rFonts w:ascii="FreeSerif" w:hAnsi="FreeSerif" w:cs="FreeSerif"/>
          <w:spacing w:val="20"/>
          <w:szCs w:val="32"/>
        </w:rPr>
      </w:pPr>
    </w:p>
    <w:p>
      <w:pPr>
        <w:pStyle w:val="21"/>
        <w:snapToGrid w:val="0"/>
        <w:spacing w:line="240" w:lineRule="auto"/>
        <w:ind w:firstLine="0" w:firstLineChars="0"/>
        <w:jc w:val="center"/>
        <w:textAlignment w:val="baseline"/>
        <w:rPr>
          <w:rFonts w:ascii="FreeSerif" w:hAnsi="FreeSerif" w:cs="FreeSerif"/>
          <w:spacing w:val="20"/>
          <w:szCs w:val="32"/>
        </w:rPr>
      </w:pPr>
      <w:r>
        <w:rPr>
          <w:rFonts w:ascii="FreeSerif" w:hAnsi="FreeSerif" w:cs="FreeSerif"/>
          <w:spacing w:val="20"/>
          <w:szCs w:val="32"/>
        </w:rPr>
        <w:t>2023</w:t>
      </w:r>
      <w:r>
        <w:rPr>
          <w:rFonts w:hint="eastAsia" w:ascii="FreeSerif" w:hAnsi="FreeSerif" w:cs="FreeSerif"/>
          <w:spacing w:val="20"/>
          <w:szCs w:val="32"/>
        </w:rPr>
        <w:t>年</w:t>
      </w:r>
      <w:r>
        <w:rPr>
          <w:rFonts w:ascii="FreeSerif" w:hAnsi="FreeSerif" w:cs="FreeSerif"/>
          <w:spacing w:val="20"/>
          <w:szCs w:val="32"/>
        </w:rPr>
        <w:t>11</w:t>
      </w:r>
      <w:r>
        <w:rPr>
          <w:rFonts w:hint="eastAsia" w:ascii="FreeSerif" w:hAnsi="FreeSerif" w:cs="FreeSerif"/>
          <w:spacing w:val="20"/>
          <w:szCs w:val="32"/>
        </w:rPr>
        <w:t>月</w:t>
      </w:r>
      <w:r>
        <w:rPr>
          <w:rFonts w:ascii="FreeSerif" w:hAnsi="FreeSerif" w:cs="FreeSerif"/>
          <w:spacing w:val="20"/>
          <w:szCs w:val="32"/>
        </w:rPr>
        <w:br w:type="page"/>
      </w:r>
    </w:p>
    <w:tbl>
      <w:tblPr>
        <w:tblStyle w:val="10"/>
        <w:tblpPr w:leftFromText="180" w:rightFromText="180" w:vertAnchor="text" w:horzAnchor="margin" w:tblpXSpec="center" w:tblpY="158"/>
        <w:tblW w:w="9613" w:type="dxa"/>
        <w:jc w:val="center"/>
        <w:tblLayout w:type="fixed"/>
        <w:tblCellMar>
          <w:top w:w="0" w:type="dxa"/>
          <w:left w:w="5" w:type="dxa"/>
          <w:bottom w:w="0" w:type="dxa"/>
          <w:right w:w="5" w:type="dxa"/>
        </w:tblCellMar>
      </w:tblPr>
      <w:tblGrid>
        <w:gridCol w:w="1210"/>
        <w:gridCol w:w="805"/>
        <w:gridCol w:w="525"/>
        <w:gridCol w:w="856"/>
        <w:gridCol w:w="68"/>
        <w:gridCol w:w="662"/>
        <w:gridCol w:w="594"/>
        <w:gridCol w:w="384"/>
        <w:gridCol w:w="631"/>
        <w:gridCol w:w="100"/>
        <w:gridCol w:w="19"/>
        <w:gridCol w:w="51"/>
        <w:gridCol w:w="1029"/>
        <w:gridCol w:w="108"/>
        <w:gridCol w:w="52"/>
        <w:gridCol w:w="650"/>
        <w:gridCol w:w="219"/>
        <w:gridCol w:w="401"/>
        <w:gridCol w:w="138"/>
        <w:gridCol w:w="190"/>
        <w:gridCol w:w="921"/>
      </w:tblGrid>
      <w:tr>
        <w:tblPrEx>
          <w:tblCellMar>
            <w:top w:w="0" w:type="dxa"/>
            <w:left w:w="5" w:type="dxa"/>
            <w:bottom w:w="0" w:type="dxa"/>
            <w:right w:w="5" w:type="dxa"/>
          </w:tblCellMar>
        </w:tblPrEx>
        <w:trPr>
          <w:trHeight w:val="498" w:hRule="exact"/>
          <w:jc w:val="center"/>
        </w:trPr>
        <w:tc>
          <w:tcPr>
            <w:tcW w:w="9613" w:type="dxa"/>
            <w:gridSpan w:val="21"/>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kern w:val="0"/>
                <w:sz w:val="21"/>
                <w:szCs w:val="21"/>
              </w:rPr>
            </w:pPr>
            <w:r>
              <w:rPr>
                <w:rFonts w:hint="eastAsia" w:ascii="FreeSerif" w:hAnsi="FreeSerif" w:eastAsia="方正仿宋_GB2312" w:cs="FreeSerif"/>
                <w:b/>
                <w:bCs/>
                <w:kern w:val="0"/>
                <w:sz w:val="21"/>
                <w:szCs w:val="21"/>
              </w:rPr>
              <w:t>（一）主管部门情况</w:t>
            </w:r>
          </w:p>
        </w:tc>
      </w:tr>
      <w:tr>
        <w:tblPrEx>
          <w:tblCellMar>
            <w:top w:w="0" w:type="dxa"/>
            <w:left w:w="5" w:type="dxa"/>
            <w:bottom w:w="0" w:type="dxa"/>
            <w:right w:w="5" w:type="dxa"/>
          </w:tblCellMar>
        </w:tblPrEx>
        <w:trPr>
          <w:trHeight w:val="567" w:hRule="atLeast"/>
          <w:jc w:val="center"/>
        </w:trPr>
        <w:tc>
          <w:tcPr>
            <w:tcW w:w="2015"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人力资源和社会保障部门</w:t>
            </w: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38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单位名称</w:t>
            </w:r>
          </w:p>
        </w:tc>
        <w:tc>
          <w:tcPr>
            <w:tcW w:w="3646" w:type="dxa"/>
            <w:gridSpan w:val="10"/>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460"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邮政编码</w:t>
            </w:r>
          </w:p>
        </w:tc>
        <w:tc>
          <w:tcPr>
            <w:tcW w:w="111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2015"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38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通讯地址</w:t>
            </w:r>
          </w:p>
        </w:tc>
        <w:tc>
          <w:tcPr>
            <w:tcW w:w="6217" w:type="dxa"/>
            <w:gridSpan w:val="1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2015"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kern w:val="0"/>
                <w:sz w:val="21"/>
                <w:szCs w:val="21"/>
              </w:rPr>
            </w:pPr>
          </w:p>
        </w:tc>
        <w:tc>
          <w:tcPr>
            <w:tcW w:w="138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负责人</w:t>
            </w:r>
          </w:p>
        </w:tc>
        <w:tc>
          <w:tcPr>
            <w:tcW w:w="1324"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185"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职</w:t>
            </w:r>
            <w:r>
              <w:rPr>
                <w:rFonts w:ascii="FreeSerif" w:hAnsi="FreeSerif" w:eastAsia="方正仿宋_GB2312" w:cs="FreeSerif"/>
                <w:kern w:val="0"/>
                <w:sz w:val="21"/>
                <w:szCs w:val="21"/>
              </w:rPr>
              <w:t xml:space="preserve">  </w:t>
            </w:r>
            <w:r>
              <w:rPr>
                <w:rFonts w:hint="eastAsia" w:ascii="FreeSerif" w:hAnsi="FreeSerif" w:eastAsia="方正仿宋_GB2312" w:cs="FreeSerif"/>
                <w:kern w:val="0"/>
                <w:sz w:val="21"/>
                <w:szCs w:val="21"/>
              </w:rPr>
              <w:t>务</w:t>
            </w:r>
          </w:p>
        </w:tc>
        <w:tc>
          <w:tcPr>
            <w:tcW w:w="1137"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460"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联系电话</w:t>
            </w:r>
          </w:p>
        </w:tc>
        <w:tc>
          <w:tcPr>
            <w:tcW w:w="111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2015"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38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联系人</w:t>
            </w:r>
          </w:p>
        </w:tc>
        <w:tc>
          <w:tcPr>
            <w:tcW w:w="1324"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185"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职</w:t>
            </w:r>
            <w:r>
              <w:rPr>
                <w:rFonts w:ascii="FreeSerif" w:hAnsi="FreeSerif" w:eastAsia="方正仿宋_GB2312" w:cs="FreeSerif"/>
                <w:kern w:val="0"/>
                <w:sz w:val="21"/>
                <w:szCs w:val="21"/>
              </w:rPr>
              <w:t xml:space="preserve">  </w:t>
            </w:r>
            <w:r>
              <w:rPr>
                <w:rFonts w:hint="eastAsia" w:ascii="FreeSerif" w:hAnsi="FreeSerif" w:eastAsia="方正仿宋_GB2312" w:cs="FreeSerif"/>
                <w:kern w:val="0"/>
                <w:sz w:val="21"/>
                <w:szCs w:val="21"/>
              </w:rPr>
              <w:t>务</w:t>
            </w:r>
          </w:p>
        </w:tc>
        <w:tc>
          <w:tcPr>
            <w:tcW w:w="1137"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460"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联系电话</w:t>
            </w:r>
          </w:p>
        </w:tc>
        <w:tc>
          <w:tcPr>
            <w:tcW w:w="111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467" w:hRule="exact"/>
          <w:jc w:val="center"/>
        </w:trPr>
        <w:tc>
          <w:tcPr>
            <w:tcW w:w="9613" w:type="dxa"/>
            <w:gridSpan w:val="21"/>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kern w:val="0"/>
                <w:sz w:val="21"/>
                <w:szCs w:val="21"/>
              </w:rPr>
            </w:pPr>
            <w:r>
              <w:rPr>
                <w:rFonts w:hint="eastAsia" w:ascii="FreeSerif" w:hAnsi="FreeSerif" w:eastAsia="方正仿宋_GB2312" w:cs="FreeSerif"/>
                <w:b/>
                <w:bCs/>
                <w:kern w:val="0"/>
                <w:sz w:val="21"/>
                <w:szCs w:val="21"/>
              </w:rPr>
              <w:t>（二）申报机构情况</w:t>
            </w:r>
          </w:p>
        </w:tc>
      </w:tr>
      <w:tr>
        <w:tblPrEx>
          <w:tblCellMar>
            <w:top w:w="0" w:type="dxa"/>
            <w:left w:w="5" w:type="dxa"/>
            <w:bottom w:w="0" w:type="dxa"/>
            <w:right w:w="5" w:type="dxa"/>
          </w:tblCellMar>
        </w:tblPrEx>
        <w:trPr>
          <w:trHeight w:val="567" w:hRule="atLeast"/>
          <w:jc w:val="center"/>
        </w:trPr>
        <w:tc>
          <w:tcPr>
            <w:tcW w:w="1210"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单位名称</w:t>
            </w:r>
          </w:p>
        </w:tc>
        <w:tc>
          <w:tcPr>
            <w:tcW w:w="4625" w:type="dxa"/>
            <w:gridSpan w:val="9"/>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259"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成立日期</w:t>
            </w:r>
          </w:p>
        </w:tc>
        <w:tc>
          <w:tcPr>
            <w:tcW w:w="2519"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法人类型</w:t>
            </w:r>
          </w:p>
        </w:tc>
        <w:tc>
          <w:tcPr>
            <w:tcW w:w="4625" w:type="dxa"/>
            <w:gridSpan w:val="9"/>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□机关法人□事业法人</w:t>
            </w:r>
            <w:r>
              <w:rPr>
                <w:rFonts w:ascii="FreeSerif" w:hAnsi="FreeSerif" w:eastAsia="方正仿宋_GB2312" w:cs="FreeSerif"/>
                <w:kern w:val="0"/>
                <w:sz w:val="21"/>
                <w:szCs w:val="21"/>
              </w:rPr>
              <w:t xml:space="preserve"> </w:t>
            </w:r>
            <w:r>
              <w:rPr>
                <w:rFonts w:hint="eastAsia" w:ascii="FreeSerif" w:hAnsi="FreeSerif" w:eastAsia="方正仿宋_GB2312" w:cs="FreeSerif"/>
                <w:kern w:val="0"/>
                <w:sz w:val="21"/>
                <w:szCs w:val="21"/>
              </w:rPr>
              <w:t>□企业法人</w:t>
            </w:r>
          </w:p>
        </w:tc>
        <w:tc>
          <w:tcPr>
            <w:tcW w:w="1259"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法人代码</w:t>
            </w:r>
          </w:p>
        </w:tc>
        <w:tc>
          <w:tcPr>
            <w:tcW w:w="2519"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经费来源</w:t>
            </w:r>
          </w:p>
        </w:tc>
        <w:tc>
          <w:tcPr>
            <w:tcW w:w="8403" w:type="dxa"/>
            <w:gridSpan w:val="20"/>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kern w:val="0"/>
                <w:sz w:val="21"/>
                <w:szCs w:val="21"/>
                <w:u w:val="single"/>
              </w:rPr>
            </w:pPr>
            <w:r>
              <w:rPr>
                <w:rFonts w:hint="eastAsia" w:ascii="FreeSerif" w:hAnsi="FreeSerif" w:eastAsia="方正仿宋_GB2312" w:cs="FreeSerif"/>
                <w:kern w:val="0"/>
                <w:sz w:val="21"/>
                <w:szCs w:val="21"/>
              </w:rPr>
              <w:t>□全额拨款</w:t>
            </w:r>
            <w:r>
              <w:rPr>
                <w:rFonts w:ascii="FreeSerif" w:hAnsi="FreeSerif" w:eastAsia="方正仿宋_GB2312" w:cs="FreeSerif"/>
                <w:kern w:val="0"/>
                <w:sz w:val="21"/>
                <w:szCs w:val="21"/>
              </w:rPr>
              <w:t xml:space="preserve">   </w:t>
            </w:r>
            <w:r>
              <w:rPr>
                <w:rFonts w:hint="eastAsia" w:ascii="FreeSerif" w:hAnsi="FreeSerif" w:eastAsia="方正仿宋_GB2312" w:cs="FreeSerif"/>
                <w:kern w:val="0"/>
                <w:sz w:val="21"/>
                <w:szCs w:val="21"/>
              </w:rPr>
              <w:t>□差额拨款</w:t>
            </w:r>
            <w:r>
              <w:rPr>
                <w:rFonts w:ascii="FreeSerif" w:hAnsi="FreeSerif" w:eastAsia="方正仿宋_GB2312" w:cs="FreeSerif"/>
                <w:kern w:val="0"/>
                <w:sz w:val="21"/>
                <w:szCs w:val="21"/>
              </w:rPr>
              <w:t xml:space="preserve">  </w:t>
            </w:r>
            <w:r>
              <w:rPr>
                <w:rFonts w:hint="eastAsia" w:ascii="FreeSerif" w:hAnsi="FreeSerif" w:eastAsia="方正仿宋_GB2312" w:cs="FreeSerif"/>
                <w:kern w:val="0"/>
                <w:sz w:val="21"/>
                <w:szCs w:val="21"/>
              </w:rPr>
              <w:t>□自收自支</w:t>
            </w:r>
            <w:r>
              <w:rPr>
                <w:rFonts w:ascii="FreeSerif" w:hAnsi="FreeSerif" w:eastAsia="方正仿宋_GB2312" w:cs="FreeSerif"/>
                <w:kern w:val="0"/>
                <w:sz w:val="21"/>
                <w:szCs w:val="21"/>
              </w:rPr>
              <w:t xml:space="preserve">   </w:t>
            </w:r>
            <w:r>
              <w:rPr>
                <w:rFonts w:hint="eastAsia" w:ascii="FreeSerif" w:hAnsi="FreeSerif" w:eastAsia="方正仿宋_GB2312" w:cs="FreeSerif"/>
                <w:kern w:val="0"/>
                <w:sz w:val="21"/>
                <w:szCs w:val="21"/>
              </w:rPr>
              <w:t>□其他（说明）</w:t>
            </w:r>
          </w:p>
        </w:tc>
      </w:tr>
      <w:tr>
        <w:tblPrEx>
          <w:tblCellMar>
            <w:top w:w="0" w:type="dxa"/>
            <w:left w:w="5" w:type="dxa"/>
            <w:bottom w:w="0" w:type="dxa"/>
            <w:right w:w="5" w:type="dxa"/>
          </w:tblCellMar>
        </w:tblPrEx>
        <w:trPr>
          <w:trHeight w:val="567" w:hRule="atLeast"/>
          <w:jc w:val="center"/>
        </w:trPr>
        <w:tc>
          <w:tcPr>
            <w:tcW w:w="1210"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法定代表人</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姓名</w:t>
            </w:r>
          </w:p>
        </w:tc>
        <w:tc>
          <w:tcPr>
            <w:tcW w:w="2111"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978"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职</w:t>
            </w:r>
            <w:r>
              <w:rPr>
                <w:rFonts w:ascii="FreeSerif" w:hAnsi="FreeSerif" w:eastAsia="方正仿宋_GB2312" w:cs="FreeSerif"/>
                <w:kern w:val="0"/>
                <w:sz w:val="21"/>
                <w:szCs w:val="21"/>
              </w:rPr>
              <w:t xml:space="preserve">  </w:t>
            </w:r>
            <w:r>
              <w:rPr>
                <w:rFonts w:hint="eastAsia" w:ascii="FreeSerif" w:hAnsi="FreeSerif" w:eastAsia="方正仿宋_GB2312" w:cs="FreeSerif"/>
                <w:kern w:val="0"/>
                <w:sz w:val="21"/>
                <w:szCs w:val="21"/>
              </w:rPr>
              <w:t>务</w:t>
            </w:r>
          </w:p>
        </w:tc>
        <w:tc>
          <w:tcPr>
            <w:tcW w:w="1830"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029"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联系电话</w:t>
            </w:r>
          </w:p>
        </w:tc>
        <w:tc>
          <w:tcPr>
            <w:tcW w:w="1650"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项目负责人</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姓名</w:t>
            </w:r>
          </w:p>
        </w:tc>
        <w:tc>
          <w:tcPr>
            <w:tcW w:w="2111"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978"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职</w:t>
            </w:r>
            <w:r>
              <w:rPr>
                <w:rFonts w:ascii="FreeSerif" w:hAnsi="FreeSerif" w:eastAsia="方正仿宋_GB2312" w:cs="FreeSerif"/>
                <w:kern w:val="0"/>
                <w:sz w:val="21"/>
                <w:szCs w:val="21"/>
              </w:rPr>
              <w:t xml:space="preserve">  </w:t>
            </w:r>
            <w:r>
              <w:rPr>
                <w:rFonts w:hint="eastAsia" w:ascii="FreeSerif" w:hAnsi="FreeSerif" w:eastAsia="方正仿宋_GB2312" w:cs="FreeSerif"/>
                <w:kern w:val="0"/>
                <w:sz w:val="21"/>
                <w:szCs w:val="21"/>
              </w:rPr>
              <w:t>务</w:t>
            </w:r>
          </w:p>
        </w:tc>
        <w:tc>
          <w:tcPr>
            <w:tcW w:w="1830"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029"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联系电话</w:t>
            </w:r>
          </w:p>
        </w:tc>
        <w:tc>
          <w:tcPr>
            <w:tcW w:w="1650"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项目联系人</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姓名</w:t>
            </w:r>
          </w:p>
        </w:tc>
        <w:tc>
          <w:tcPr>
            <w:tcW w:w="2111"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978"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职</w:t>
            </w:r>
            <w:r>
              <w:rPr>
                <w:rFonts w:ascii="FreeSerif" w:hAnsi="FreeSerif" w:eastAsia="方正仿宋_GB2312" w:cs="FreeSerif"/>
                <w:kern w:val="0"/>
                <w:sz w:val="21"/>
                <w:szCs w:val="21"/>
              </w:rPr>
              <w:t xml:space="preserve">  </w:t>
            </w:r>
            <w:r>
              <w:rPr>
                <w:rFonts w:hint="eastAsia" w:ascii="FreeSerif" w:hAnsi="FreeSerif" w:eastAsia="方正仿宋_GB2312" w:cs="FreeSerif"/>
                <w:kern w:val="0"/>
                <w:sz w:val="21"/>
                <w:szCs w:val="21"/>
              </w:rPr>
              <w:t>务</w:t>
            </w:r>
          </w:p>
        </w:tc>
        <w:tc>
          <w:tcPr>
            <w:tcW w:w="1830"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029"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联系电话</w:t>
            </w:r>
          </w:p>
        </w:tc>
        <w:tc>
          <w:tcPr>
            <w:tcW w:w="1650"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710" w:hRule="exact"/>
          <w:jc w:val="center"/>
        </w:trPr>
        <w:tc>
          <w:tcPr>
            <w:tcW w:w="201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专业设置</w:t>
            </w:r>
          </w:p>
        </w:tc>
        <w:tc>
          <w:tcPr>
            <w:tcW w:w="2705"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Style w:val="22"/>
                <w:rFonts w:hint="eastAsia" w:ascii="FreeSerif" w:hAnsi="FreeSerif" w:eastAsia="方正仿宋_GB2312" w:cs="FreeSerif"/>
                <w:sz w:val="21"/>
                <w:szCs w:val="21"/>
              </w:rPr>
              <w:t>□有</w:t>
            </w:r>
            <w:r>
              <w:rPr>
                <w:rStyle w:val="22"/>
                <w:rFonts w:ascii="FreeSerif" w:hAnsi="FreeSerif" w:eastAsia="方正仿宋_GB2312" w:cs="FreeSerif"/>
                <w:sz w:val="21"/>
                <w:szCs w:val="21"/>
              </w:rPr>
              <w:t xml:space="preserve"> </w:t>
            </w:r>
            <w:r>
              <w:rPr>
                <w:rStyle w:val="22"/>
                <w:rFonts w:hint="eastAsia" w:ascii="FreeSerif" w:hAnsi="FreeSerif" w:eastAsia="方正仿宋_GB2312" w:cs="FreeSerif"/>
                <w:sz w:val="21"/>
                <w:szCs w:val="21"/>
              </w:rPr>
              <w:t>□无</w:t>
            </w:r>
          </w:p>
        </w:tc>
        <w:tc>
          <w:tcPr>
            <w:tcW w:w="2322"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教学设备</w:t>
            </w:r>
          </w:p>
        </w:tc>
        <w:tc>
          <w:tcPr>
            <w:tcW w:w="2571"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Style w:val="22"/>
                <w:rFonts w:hint="eastAsia" w:ascii="FreeSerif" w:hAnsi="FreeSerif" w:eastAsia="方正仿宋_GB2312" w:cs="FreeSerif"/>
                <w:sz w:val="21"/>
                <w:szCs w:val="21"/>
              </w:rPr>
              <w:t>□有</w:t>
            </w:r>
            <w:r>
              <w:rPr>
                <w:rStyle w:val="22"/>
                <w:rFonts w:ascii="FreeSerif" w:hAnsi="FreeSerif" w:eastAsia="方正仿宋_GB2312" w:cs="FreeSerif"/>
                <w:sz w:val="21"/>
                <w:szCs w:val="21"/>
              </w:rPr>
              <w:t xml:space="preserve"> </w:t>
            </w:r>
            <w:r>
              <w:rPr>
                <w:rStyle w:val="22"/>
                <w:rFonts w:hint="eastAsia" w:ascii="FreeSerif" w:hAnsi="FreeSerif" w:eastAsia="方正仿宋_GB2312" w:cs="FreeSerif"/>
                <w:sz w:val="21"/>
                <w:szCs w:val="21"/>
              </w:rPr>
              <w:t>□无</w:t>
            </w:r>
          </w:p>
        </w:tc>
      </w:tr>
      <w:tr>
        <w:tblPrEx>
          <w:tblCellMar>
            <w:top w:w="0" w:type="dxa"/>
            <w:left w:w="5" w:type="dxa"/>
            <w:bottom w:w="0" w:type="dxa"/>
            <w:right w:w="5" w:type="dxa"/>
          </w:tblCellMar>
        </w:tblPrEx>
        <w:trPr>
          <w:trHeight w:val="720" w:hRule="exact"/>
          <w:jc w:val="center"/>
        </w:trPr>
        <w:tc>
          <w:tcPr>
            <w:tcW w:w="201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Style w:val="22"/>
                <w:rFonts w:ascii="FreeSerif" w:hAnsi="FreeSerif" w:eastAsia="方正仿宋_GB2312" w:cs="FreeSerif"/>
                <w:sz w:val="21"/>
                <w:szCs w:val="21"/>
              </w:rPr>
            </w:pPr>
            <w:r>
              <w:rPr>
                <w:rFonts w:hint="eastAsia" w:ascii="FreeSerif" w:hAnsi="FreeSerif" w:eastAsia="方正仿宋_GB2312" w:cs="FreeSerif"/>
                <w:kern w:val="0"/>
                <w:sz w:val="21"/>
                <w:szCs w:val="21"/>
              </w:rPr>
              <w:t>训练场所</w:t>
            </w:r>
          </w:p>
        </w:tc>
        <w:tc>
          <w:tcPr>
            <w:tcW w:w="2705"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Style w:val="22"/>
                <w:rFonts w:ascii="FreeSerif" w:hAnsi="FreeSerif" w:eastAsia="方正仿宋_GB2312" w:cs="FreeSerif"/>
                <w:sz w:val="21"/>
                <w:szCs w:val="21"/>
              </w:rPr>
            </w:pPr>
            <w:r>
              <w:rPr>
                <w:rStyle w:val="22"/>
                <w:rFonts w:hint="eastAsia" w:ascii="FreeSerif" w:hAnsi="FreeSerif" w:eastAsia="方正仿宋_GB2312" w:cs="FreeSerif"/>
                <w:sz w:val="21"/>
                <w:szCs w:val="21"/>
              </w:rPr>
              <w:t>□有</w:t>
            </w:r>
            <w:r>
              <w:rPr>
                <w:rStyle w:val="22"/>
                <w:rFonts w:ascii="FreeSerif" w:hAnsi="FreeSerif" w:eastAsia="方正仿宋_GB2312" w:cs="FreeSerif"/>
                <w:sz w:val="21"/>
                <w:szCs w:val="21"/>
              </w:rPr>
              <w:t xml:space="preserve"> </w:t>
            </w:r>
            <w:r>
              <w:rPr>
                <w:rStyle w:val="22"/>
                <w:rFonts w:hint="eastAsia" w:ascii="FreeSerif" w:hAnsi="FreeSerif" w:eastAsia="方正仿宋_GB2312" w:cs="FreeSerif"/>
                <w:sz w:val="21"/>
                <w:szCs w:val="21"/>
              </w:rPr>
              <w:t>□无</w:t>
            </w:r>
          </w:p>
        </w:tc>
        <w:tc>
          <w:tcPr>
            <w:tcW w:w="2322"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Style w:val="22"/>
                <w:rFonts w:ascii="FreeSerif" w:hAnsi="FreeSerif" w:eastAsia="方正仿宋_GB2312" w:cs="FreeSerif"/>
                <w:sz w:val="21"/>
                <w:szCs w:val="21"/>
              </w:rPr>
            </w:pPr>
            <w:r>
              <w:rPr>
                <w:rFonts w:hint="eastAsia" w:ascii="FreeSerif" w:hAnsi="FreeSerif" w:eastAsia="方正仿宋_GB2312" w:cs="FreeSerif"/>
                <w:kern w:val="0"/>
                <w:sz w:val="21"/>
                <w:szCs w:val="21"/>
              </w:rPr>
              <w:t>师资力量</w:t>
            </w:r>
          </w:p>
        </w:tc>
        <w:tc>
          <w:tcPr>
            <w:tcW w:w="2571"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Style w:val="22"/>
                <w:rFonts w:ascii="FreeSerif" w:hAnsi="FreeSerif" w:eastAsia="方正仿宋_GB2312" w:cs="FreeSerif"/>
                <w:sz w:val="21"/>
                <w:szCs w:val="21"/>
              </w:rPr>
            </w:pPr>
            <w:r>
              <w:rPr>
                <w:rStyle w:val="22"/>
                <w:rFonts w:hint="eastAsia" w:ascii="FreeSerif" w:hAnsi="FreeSerif" w:eastAsia="方正仿宋_GB2312" w:cs="FreeSerif"/>
                <w:sz w:val="21"/>
                <w:szCs w:val="21"/>
              </w:rPr>
              <w:t>□有</w:t>
            </w:r>
            <w:r>
              <w:rPr>
                <w:rStyle w:val="22"/>
                <w:rFonts w:ascii="FreeSerif" w:hAnsi="FreeSerif" w:eastAsia="方正仿宋_GB2312" w:cs="FreeSerif"/>
                <w:sz w:val="21"/>
                <w:szCs w:val="21"/>
              </w:rPr>
              <w:t xml:space="preserve"> </w:t>
            </w:r>
            <w:r>
              <w:rPr>
                <w:rStyle w:val="22"/>
                <w:rFonts w:hint="eastAsia" w:ascii="FreeSerif" w:hAnsi="FreeSerif" w:eastAsia="方正仿宋_GB2312" w:cs="FreeSerif"/>
                <w:sz w:val="21"/>
                <w:szCs w:val="21"/>
              </w:rPr>
              <w:t>□无</w:t>
            </w:r>
          </w:p>
        </w:tc>
      </w:tr>
      <w:tr>
        <w:tblPrEx>
          <w:tblCellMar>
            <w:top w:w="0" w:type="dxa"/>
            <w:left w:w="5" w:type="dxa"/>
            <w:bottom w:w="0" w:type="dxa"/>
            <w:right w:w="5" w:type="dxa"/>
          </w:tblCellMar>
        </w:tblPrEx>
        <w:trPr>
          <w:trHeight w:val="829" w:hRule="exact"/>
          <w:jc w:val="center"/>
        </w:trPr>
        <w:tc>
          <w:tcPr>
            <w:tcW w:w="201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实训大纲和课程</w:t>
            </w: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改革、开发计划</w:t>
            </w:r>
          </w:p>
        </w:tc>
        <w:tc>
          <w:tcPr>
            <w:tcW w:w="2705"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Style w:val="22"/>
                <w:rFonts w:ascii="FreeSerif" w:hAnsi="FreeSerif" w:eastAsia="方正仿宋_GB2312" w:cs="FreeSerif"/>
                <w:sz w:val="21"/>
                <w:szCs w:val="21"/>
              </w:rPr>
            </w:pPr>
            <w:r>
              <w:rPr>
                <w:rStyle w:val="22"/>
                <w:rFonts w:hint="eastAsia" w:ascii="FreeSerif" w:hAnsi="FreeSerif" w:eastAsia="方正仿宋_GB2312" w:cs="FreeSerif"/>
                <w:sz w:val="21"/>
                <w:szCs w:val="21"/>
              </w:rPr>
              <w:t>□有</w:t>
            </w:r>
            <w:r>
              <w:rPr>
                <w:rStyle w:val="22"/>
                <w:rFonts w:ascii="FreeSerif" w:hAnsi="FreeSerif" w:eastAsia="方正仿宋_GB2312" w:cs="FreeSerif"/>
                <w:sz w:val="21"/>
                <w:szCs w:val="21"/>
              </w:rPr>
              <w:t xml:space="preserve"> </w:t>
            </w:r>
            <w:r>
              <w:rPr>
                <w:rStyle w:val="22"/>
                <w:rFonts w:hint="eastAsia" w:ascii="FreeSerif" w:hAnsi="FreeSerif" w:eastAsia="方正仿宋_GB2312" w:cs="FreeSerif"/>
                <w:sz w:val="21"/>
                <w:szCs w:val="21"/>
              </w:rPr>
              <w:t>□无</w:t>
            </w:r>
          </w:p>
        </w:tc>
        <w:tc>
          <w:tcPr>
            <w:tcW w:w="2322"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实训基地管理办法</w:t>
            </w:r>
          </w:p>
        </w:tc>
        <w:tc>
          <w:tcPr>
            <w:tcW w:w="2571"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Style w:val="22"/>
                <w:rFonts w:ascii="FreeSerif" w:hAnsi="FreeSerif" w:eastAsia="方正仿宋_GB2312" w:cs="FreeSerif"/>
                <w:sz w:val="21"/>
                <w:szCs w:val="21"/>
              </w:rPr>
            </w:pPr>
            <w:r>
              <w:rPr>
                <w:rStyle w:val="22"/>
                <w:rFonts w:hint="eastAsia" w:ascii="FreeSerif" w:hAnsi="FreeSerif" w:eastAsia="方正仿宋_GB2312" w:cs="FreeSerif"/>
                <w:sz w:val="21"/>
                <w:szCs w:val="21"/>
              </w:rPr>
              <w:t>□有</w:t>
            </w:r>
            <w:r>
              <w:rPr>
                <w:rStyle w:val="22"/>
                <w:rFonts w:ascii="FreeSerif" w:hAnsi="FreeSerif" w:eastAsia="方正仿宋_GB2312" w:cs="FreeSerif"/>
                <w:sz w:val="21"/>
                <w:szCs w:val="21"/>
              </w:rPr>
              <w:t xml:space="preserve"> </w:t>
            </w:r>
            <w:r>
              <w:rPr>
                <w:rStyle w:val="22"/>
                <w:rFonts w:hint="eastAsia" w:ascii="FreeSerif" w:hAnsi="FreeSerif" w:eastAsia="方正仿宋_GB2312" w:cs="FreeSerif"/>
                <w:sz w:val="21"/>
                <w:szCs w:val="21"/>
              </w:rPr>
              <w:t>□无</w:t>
            </w:r>
          </w:p>
        </w:tc>
      </w:tr>
      <w:tr>
        <w:tblPrEx>
          <w:tblCellMar>
            <w:top w:w="0" w:type="dxa"/>
            <w:left w:w="5" w:type="dxa"/>
            <w:bottom w:w="0" w:type="dxa"/>
            <w:right w:w="5" w:type="dxa"/>
          </w:tblCellMar>
        </w:tblPrEx>
        <w:trPr>
          <w:trHeight w:val="845" w:hRule="exact"/>
          <w:jc w:val="center"/>
        </w:trPr>
        <w:tc>
          <w:tcPr>
            <w:tcW w:w="201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学员管理办法</w:t>
            </w:r>
          </w:p>
        </w:tc>
        <w:tc>
          <w:tcPr>
            <w:tcW w:w="2705"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Style w:val="22"/>
                <w:rFonts w:ascii="FreeSerif" w:hAnsi="FreeSerif" w:eastAsia="方正仿宋_GB2312" w:cs="FreeSerif"/>
                <w:sz w:val="21"/>
                <w:szCs w:val="21"/>
              </w:rPr>
            </w:pPr>
            <w:r>
              <w:rPr>
                <w:rStyle w:val="22"/>
                <w:rFonts w:hint="eastAsia" w:ascii="FreeSerif" w:hAnsi="FreeSerif" w:eastAsia="方正仿宋_GB2312" w:cs="FreeSerif"/>
                <w:sz w:val="21"/>
                <w:szCs w:val="21"/>
              </w:rPr>
              <w:t>□有</w:t>
            </w:r>
            <w:r>
              <w:rPr>
                <w:rStyle w:val="22"/>
                <w:rFonts w:ascii="FreeSerif" w:hAnsi="FreeSerif" w:eastAsia="方正仿宋_GB2312" w:cs="FreeSerif"/>
                <w:sz w:val="21"/>
                <w:szCs w:val="21"/>
              </w:rPr>
              <w:t xml:space="preserve"> </w:t>
            </w:r>
            <w:r>
              <w:rPr>
                <w:rStyle w:val="22"/>
                <w:rFonts w:hint="eastAsia" w:ascii="FreeSerif" w:hAnsi="FreeSerif" w:eastAsia="方正仿宋_GB2312" w:cs="FreeSerif"/>
                <w:sz w:val="21"/>
                <w:szCs w:val="21"/>
              </w:rPr>
              <w:t>□无</w:t>
            </w:r>
          </w:p>
        </w:tc>
        <w:tc>
          <w:tcPr>
            <w:tcW w:w="2322"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规模型以上紧密合作</w:t>
            </w: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企业数量</w:t>
            </w:r>
          </w:p>
        </w:tc>
        <w:tc>
          <w:tcPr>
            <w:tcW w:w="2571"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Style w:val="22"/>
                <w:rFonts w:ascii="FreeSerif" w:hAnsi="FreeSerif" w:eastAsia="方正仿宋_GB2312" w:cs="FreeSerif"/>
                <w:sz w:val="21"/>
                <w:szCs w:val="21"/>
              </w:rPr>
            </w:pPr>
          </w:p>
        </w:tc>
      </w:tr>
      <w:tr>
        <w:tblPrEx>
          <w:tblCellMar>
            <w:top w:w="0" w:type="dxa"/>
            <w:left w:w="5" w:type="dxa"/>
            <w:bottom w:w="0" w:type="dxa"/>
            <w:right w:w="5" w:type="dxa"/>
          </w:tblCellMar>
        </w:tblPrEx>
        <w:trPr>
          <w:trHeight w:val="811" w:hRule="exact"/>
          <w:jc w:val="center"/>
        </w:trPr>
        <w:tc>
          <w:tcPr>
            <w:tcW w:w="201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建筑总面积（㎡）</w:t>
            </w:r>
          </w:p>
        </w:tc>
        <w:tc>
          <w:tcPr>
            <w:tcW w:w="2705"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322"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主体实验实训室个数</w:t>
            </w:r>
          </w:p>
        </w:tc>
        <w:tc>
          <w:tcPr>
            <w:tcW w:w="2571"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811" w:hRule="exact"/>
          <w:jc w:val="center"/>
        </w:trPr>
        <w:tc>
          <w:tcPr>
            <w:tcW w:w="201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专业设备设施到位率（</w:t>
            </w:r>
            <w:r>
              <w:rPr>
                <w:rFonts w:ascii="FreeSerif" w:hAnsi="FreeSerif" w:eastAsia="方正仿宋_GB2312" w:cs="FreeSerif"/>
                <w:kern w:val="0"/>
                <w:sz w:val="21"/>
                <w:szCs w:val="21"/>
              </w:rPr>
              <w:t>%）</w:t>
            </w:r>
          </w:p>
        </w:tc>
        <w:tc>
          <w:tcPr>
            <w:tcW w:w="2705"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322"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专业设备设施使用率（</w:t>
            </w:r>
            <w:r>
              <w:rPr>
                <w:rFonts w:ascii="FreeSerif" w:hAnsi="FreeSerif" w:eastAsia="方正仿宋_GB2312" w:cs="FreeSerif"/>
                <w:kern w:val="0"/>
                <w:sz w:val="21"/>
                <w:szCs w:val="21"/>
              </w:rPr>
              <w:t>%）</w:t>
            </w:r>
          </w:p>
        </w:tc>
        <w:tc>
          <w:tcPr>
            <w:tcW w:w="2571"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892" w:hRule="exact"/>
          <w:jc w:val="center"/>
        </w:trPr>
        <w:tc>
          <w:tcPr>
            <w:tcW w:w="121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技能培训</w:t>
            </w: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教师数</w:t>
            </w: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330"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总数（人）</w:t>
            </w:r>
          </w:p>
        </w:tc>
        <w:tc>
          <w:tcPr>
            <w:tcW w:w="924"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理论课</w:t>
            </w: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教师人数</w:t>
            </w:r>
          </w:p>
        </w:tc>
        <w:tc>
          <w:tcPr>
            <w:tcW w:w="1256"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134"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高级职称</w:t>
            </w: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人</w:t>
            </w:r>
            <w:r>
              <w:rPr>
                <w:rFonts w:ascii="FreeSerif" w:hAnsi="FreeSerif" w:eastAsia="方正仿宋_GB2312" w:cs="FreeSerif"/>
                <w:kern w:val="0"/>
                <w:sz w:val="21"/>
                <w:szCs w:val="21"/>
              </w:rPr>
              <w:t xml:space="preserve">  </w:t>
            </w:r>
            <w:r>
              <w:rPr>
                <w:rFonts w:hint="eastAsia" w:ascii="FreeSerif" w:hAnsi="FreeSerif" w:eastAsia="方正仿宋_GB2312" w:cs="FreeSerif"/>
                <w:kern w:val="0"/>
                <w:sz w:val="21"/>
                <w:szCs w:val="21"/>
              </w:rPr>
              <w:t>数</w:t>
            </w:r>
          </w:p>
        </w:tc>
        <w:tc>
          <w:tcPr>
            <w:tcW w:w="1188"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650"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高级职称教师占理论课教师比重（</w:t>
            </w:r>
            <w:r>
              <w:rPr>
                <w:rFonts w:ascii="FreeSerif" w:hAnsi="FreeSerif" w:eastAsia="方正仿宋_GB2312" w:cs="FreeSerif"/>
                <w:kern w:val="0"/>
                <w:sz w:val="21"/>
                <w:szCs w:val="21"/>
              </w:rPr>
              <w:t>%）</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825" w:hRule="exact"/>
          <w:jc w:val="center"/>
        </w:trPr>
        <w:tc>
          <w:tcPr>
            <w:tcW w:w="1210"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330"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92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25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134"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中级职称</w:t>
            </w: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人</w:t>
            </w:r>
            <w:r>
              <w:rPr>
                <w:rFonts w:ascii="FreeSerif" w:hAnsi="FreeSerif" w:eastAsia="方正仿宋_GB2312" w:cs="FreeSerif"/>
                <w:kern w:val="0"/>
                <w:sz w:val="21"/>
                <w:szCs w:val="21"/>
              </w:rPr>
              <w:t xml:space="preserve">  </w:t>
            </w:r>
            <w:r>
              <w:rPr>
                <w:rFonts w:hint="eastAsia" w:ascii="FreeSerif" w:hAnsi="FreeSerif" w:eastAsia="方正仿宋_GB2312" w:cs="FreeSerif"/>
                <w:kern w:val="0"/>
                <w:sz w:val="21"/>
                <w:szCs w:val="21"/>
              </w:rPr>
              <w:t>数</w:t>
            </w:r>
          </w:p>
        </w:tc>
        <w:tc>
          <w:tcPr>
            <w:tcW w:w="1188"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650"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中级职称教师占理论课教师比重（</w:t>
            </w:r>
            <w:r>
              <w:rPr>
                <w:rFonts w:ascii="FreeSerif" w:hAnsi="FreeSerif" w:eastAsia="方正仿宋_GB2312" w:cs="FreeSerif"/>
                <w:kern w:val="0"/>
                <w:sz w:val="21"/>
                <w:szCs w:val="21"/>
              </w:rPr>
              <w:t>%）</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891" w:hRule="exact"/>
          <w:jc w:val="center"/>
        </w:trPr>
        <w:tc>
          <w:tcPr>
            <w:tcW w:w="1210"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330"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双师型（人）</w:t>
            </w:r>
          </w:p>
        </w:tc>
        <w:tc>
          <w:tcPr>
            <w:tcW w:w="924"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实训课</w:t>
            </w: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教师人数</w:t>
            </w: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256"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134"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高级职称</w:t>
            </w: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人</w:t>
            </w:r>
            <w:r>
              <w:rPr>
                <w:rFonts w:ascii="FreeSerif" w:hAnsi="FreeSerif" w:eastAsia="方正仿宋_GB2312" w:cs="FreeSerif"/>
                <w:kern w:val="0"/>
                <w:sz w:val="21"/>
                <w:szCs w:val="21"/>
              </w:rPr>
              <w:t xml:space="preserve">  </w:t>
            </w:r>
            <w:r>
              <w:rPr>
                <w:rFonts w:hint="eastAsia" w:ascii="FreeSerif" w:hAnsi="FreeSerif" w:eastAsia="方正仿宋_GB2312" w:cs="FreeSerif"/>
                <w:kern w:val="0"/>
                <w:sz w:val="21"/>
                <w:szCs w:val="21"/>
              </w:rPr>
              <w:t>数</w:t>
            </w:r>
          </w:p>
        </w:tc>
        <w:tc>
          <w:tcPr>
            <w:tcW w:w="1188"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650"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高级职称教师占实训课教师比重（</w:t>
            </w:r>
            <w:r>
              <w:rPr>
                <w:rFonts w:ascii="FreeSerif" w:hAnsi="FreeSerif" w:eastAsia="方正仿宋_GB2312" w:cs="FreeSerif"/>
                <w:kern w:val="0"/>
                <w:sz w:val="21"/>
                <w:szCs w:val="21"/>
              </w:rPr>
              <w:t>%）</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872" w:hRule="exact"/>
          <w:jc w:val="center"/>
        </w:trPr>
        <w:tc>
          <w:tcPr>
            <w:tcW w:w="1210"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330"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92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25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134"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中级职称</w:t>
            </w: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人</w:t>
            </w:r>
            <w:r>
              <w:rPr>
                <w:rFonts w:ascii="FreeSerif" w:hAnsi="FreeSerif" w:eastAsia="方正仿宋_GB2312" w:cs="FreeSerif"/>
                <w:kern w:val="0"/>
                <w:sz w:val="21"/>
                <w:szCs w:val="21"/>
              </w:rPr>
              <w:t xml:space="preserve">  </w:t>
            </w:r>
            <w:r>
              <w:rPr>
                <w:rFonts w:hint="eastAsia" w:ascii="FreeSerif" w:hAnsi="FreeSerif" w:eastAsia="方正仿宋_GB2312" w:cs="FreeSerif"/>
                <w:kern w:val="0"/>
                <w:sz w:val="21"/>
                <w:szCs w:val="21"/>
              </w:rPr>
              <w:t>数</w:t>
            </w:r>
          </w:p>
        </w:tc>
        <w:tc>
          <w:tcPr>
            <w:tcW w:w="1188"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650"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中级职称教师占实训课教师比重（</w:t>
            </w:r>
            <w:r>
              <w:rPr>
                <w:rFonts w:ascii="FreeSerif" w:hAnsi="FreeSerif" w:eastAsia="方正仿宋_GB2312" w:cs="FreeSerif"/>
                <w:kern w:val="0"/>
                <w:sz w:val="21"/>
                <w:szCs w:val="21"/>
              </w:rPr>
              <w:t>%）</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57" w:hRule="exact"/>
          <w:jc w:val="center"/>
        </w:trPr>
        <w:tc>
          <w:tcPr>
            <w:tcW w:w="1210"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5832" w:type="dxa"/>
            <w:gridSpan w:val="1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中高级职称（或技术等级）教师占专业教师比重（</w:t>
            </w:r>
            <w:r>
              <w:rPr>
                <w:rFonts w:ascii="FreeSerif" w:hAnsi="FreeSerif" w:eastAsia="方正仿宋_GB2312" w:cs="FreeSerif"/>
                <w:kern w:val="0"/>
                <w:sz w:val="21"/>
                <w:szCs w:val="21"/>
              </w:rPr>
              <w:t>%）</w:t>
            </w:r>
          </w:p>
        </w:tc>
        <w:tc>
          <w:tcPr>
            <w:tcW w:w="2571"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57" w:hRule="exact"/>
          <w:jc w:val="center"/>
        </w:trPr>
        <w:tc>
          <w:tcPr>
            <w:tcW w:w="1210"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5832" w:type="dxa"/>
            <w:gridSpan w:val="1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“双师型”师资占专业教师比重（</w:t>
            </w:r>
            <w:r>
              <w:rPr>
                <w:rFonts w:ascii="FreeSerif" w:hAnsi="FreeSerif" w:eastAsia="方正仿宋_GB2312" w:cs="FreeSerif"/>
                <w:kern w:val="0"/>
                <w:sz w:val="21"/>
                <w:szCs w:val="21"/>
              </w:rPr>
              <w:t>%）</w:t>
            </w:r>
          </w:p>
        </w:tc>
        <w:tc>
          <w:tcPr>
            <w:tcW w:w="2571"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51" w:hRule="exact"/>
          <w:jc w:val="center"/>
        </w:trPr>
        <w:tc>
          <w:tcPr>
            <w:tcW w:w="7042" w:type="dxa"/>
            <w:gridSpan w:val="14"/>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订单定向培训人数占上年度培训总人数比重（</w:t>
            </w:r>
            <w:r>
              <w:rPr>
                <w:rFonts w:ascii="FreeSerif" w:hAnsi="FreeSerif" w:eastAsia="方正仿宋_GB2312" w:cs="FreeSerif"/>
                <w:kern w:val="0"/>
                <w:sz w:val="21"/>
                <w:szCs w:val="21"/>
              </w:rPr>
              <w:t>%）</w:t>
            </w:r>
          </w:p>
        </w:tc>
        <w:tc>
          <w:tcPr>
            <w:tcW w:w="2571"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57" w:hRule="exact"/>
          <w:jc w:val="center"/>
        </w:trPr>
        <w:tc>
          <w:tcPr>
            <w:tcW w:w="7042" w:type="dxa"/>
            <w:gridSpan w:val="14"/>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实训</w:t>
            </w:r>
            <w:r>
              <w:rPr>
                <w:rFonts w:ascii="FreeSerif" w:hAnsi="FreeSerif" w:eastAsia="方正仿宋_GB2312" w:cs="FreeSerif"/>
                <w:kern w:val="0"/>
                <w:sz w:val="21"/>
                <w:szCs w:val="21"/>
              </w:rPr>
              <w:t>3个月以上学员毕（结）业时，达到中级及以上职业资格水平率（%）</w:t>
            </w:r>
          </w:p>
        </w:tc>
        <w:tc>
          <w:tcPr>
            <w:tcW w:w="2571"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restart"/>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服务</w:t>
            </w: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绩效</w:t>
            </w:r>
          </w:p>
        </w:tc>
        <w:tc>
          <w:tcPr>
            <w:tcW w:w="2254" w:type="dxa"/>
            <w:gridSpan w:val="4"/>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年度</w:t>
            </w:r>
          </w:p>
        </w:tc>
        <w:tc>
          <w:tcPr>
            <w:tcW w:w="2271" w:type="dxa"/>
            <w:gridSpan w:val="4"/>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textAlignment w:val="center"/>
              <w:rPr>
                <w:rFonts w:ascii="FreeSerif" w:hAnsi="FreeSerif" w:eastAsia="方正仿宋_GB2312" w:cs="FreeSerif"/>
                <w:szCs w:val="21"/>
              </w:rPr>
            </w:pPr>
            <w:r>
              <w:rPr>
                <w:rFonts w:ascii="FreeSerif" w:hAnsi="FreeSerif" w:eastAsia="方正仿宋_GB2312" w:cs="FreeSerif"/>
                <w:szCs w:val="21"/>
              </w:rPr>
              <w:t>2021</w:t>
            </w:r>
            <w:r>
              <w:rPr>
                <w:rFonts w:hint="eastAsia" w:ascii="FreeSerif" w:hAnsi="FreeSerif" w:eastAsia="方正仿宋_GB2312" w:cs="FreeSerif"/>
                <w:szCs w:val="21"/>
              </w:rPr>
              <w:t>年</w:t>
            </w:r>
          </w:p>
        </w:tc>
        <w:tc>
          <w:tcPr>
            <w:tcW w:w="2009" w:type="dxa"/>
            <w:gridSpan w:val="7"/>
            <w:tcBorders>
              <w:top w:val="single" w:color="000000" w:sz="4" w:space="0"/>
              <w:left w:val="single" w:color="auto" w:sz="4" w:space="0"/>
              <w:bottom w:val="single" w:color="000000" w:sz="4" w:space="0"/>
              <w:right w:val="single" w:color="000000" w:sz="4" w:space="0"/>
            </w:tcBorders>
            <w:noWrap w:val="0"/>
            <w:vAlign w:val="center"/>
          </w:tcPr>
          <w:p>
            <w:pPr>
              <w:widowControl/>
              <w:snapToGrid w:val="0"/>
              <w:jc w:val="center"/>
              <w:textAlignment w:val="center"/>
              <w:rPr>
                <w:rFonts w:ascii="FreeSerif" w:hAnsi="FreeSerif" w:eastAsia="方正仿宋_GB2312" w:cs="FreeSerif"/>
                <w:szCs w:val="21"/>
              </w:rPr>
            </w:pPr>
            <w:r>
              <w:rPr>
                <w:rFonts w:ascii="FreeSerif" w:hAnsi="FreeSerif" w:eastAsia="方正仿宋_GB2312" w:cs="FreeSerif"/>
                <w:szCs w:val="21"/>
              </w:rPr>
              <w:t>2022</w:t>
            </w:r>
            <w:r>
              <w:rPr>
                <w:rFonts w:hint="eastAsia" w:ascii="FreeSerif" w:hAnsi="FreeSerif" w:eastAsia="方正仿宋_GB2312" w:cs="FreeSerif"/>
                <w:szCs w:val="21"/>
              </w:rPr>
              <w:t>年</w:t>
            </w:r>
          </w:p>
        </w:tc>
        <w:tc>
          <w:tcPr>
            <w:tcW w:w="1869"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snapToGrid w:val="0"/>
              <w:jc w:val="center"/>
              <w:textAlignment w:val="center"/>
              <w:rPr>
                <w:rFonts w:ascii="FreeSerif" w:hAnsi="FreeSerif" w:eastAsia="方正仿宋_GB2312" w:cs="FreeSerif"/>
                <w:szCs w:val="21"/>
              </w:rPr>
            </w:pPr>
            <w:r>
              <w:rPr>
                <w:rFonts w:ascii="FreeSerif" w:hAnsi="FreeSerif" w:eastAsia="方正仿宋_GB2312" w:cs="FreeSerif"/>
                <w:szCs w:val="21"/>
              </w:rPr>
              <w:t>2023</w:t>
            </w:r>
            <w:r>
              <w:rPr>
                <w:rFonts w:hint="eastAsia" w:ascii="FreeSerif" w:hAnsi="FreeSerif" w:eastAsia="方正仿宋_GB2312" w:cs="FreeSerif"/>
                <w:szCs w:val="21"/>
              </w:rPr>
              <w:t>年</w:t>
            </w:r>
            <w:r>
              <w:rPr>
                <w:rFonts w:ascii="FreeSerif" w:hAnsi="FreeSerif" w:eastAsia="方正仿宋_GB2312" w:cs="FreeSerif"/>
                <w:szCs w:val="21"/>
              </w:rPr>
              <w:t>1月1日</w:t>
            </w:r>
            <w:r>
              <w:rPr>
                <w:rFonts w:hint="eastAsia" w:ascii="FreeSerif" w:hAnsi="FreeSerif" w:eastAsia="方正仿宋_GB2312" w:cs="FreeSerif"/>
                <w:szCs w:val="21"/>
              </w:rPr>
              <w:t>—</w:t>
            </w:r>
            <w:r>
              <w:rPr>
                <w:rFonts w:ascii="FreeSerif" w:hAnsi="FreeSerif" w:eastAsia="方正仿宋_GB2312" w:cs="FreeSerif"/>
                <w:szCs w:val="21"/>
              </w:rPr>
              <w:t>2023</w:t>
            </w:r>
            <w:r>
              <w:rPr>
                <w:rFonts w:hint="eastAsia" w:ascii="FreeSerif" w:hAnsi="FreeSerif" w:eastAsia="方正仿宋_GB2312" w:cs="FreeSerif"/>
                <w:szCs w:val="21"/>
              </w:rPr>
              <w:t>年</w:t>
            </w:r>
            <w:r>
              <w:rPr>
                <w:rFonts w:ascii="FreeSerif" w:hAnsi="FreeSerif" w:eastAsia="方正仿宋_GB2312" w:cs="FreeSerif"/>
                <w:szCs w:val="21"/>
              </w:rPr>
              <w:t>10</w:t>
            </w:r>
            <w:r>
              <w:rPr>
                <w:rFonts w:hint="eastAsia" w:ascii="FreeSerif" w:hAnsi="FreeSerif" w:eastAsia="方正仿宋_GB2312" w:cs="FreeSerif"/>
                <w:szCs w:val="21"/>
              </w:rPr>
              <w:t>月</w:t>
            </w:r>
            <w:r>
              <w:rPr>
                <w:rFonts w:ascii="FreeSerif" w:hAnsi="FreeSerif" w:eastAsia="方正仿宋_GB2312" w:cs="FreeSerif"/>
                <w:szCs w:val="21"/>
              </w:rPr>
              <w:t>31</w:t>
            </w:r>
            <w:r>
              <w:rPr>
                <w:rFonts w:hint="eastAsia" w:ascii="FreeSerif" w:hAnsi="FreeSerif" w:eastAsia="方正仿宋_GB2312" w:cs="FreeSerif"/>
                <w:szCs w:val="21"/>
              </w:rPr>
              <w:t>日</w:t>
            </w: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254" w:type="dxa"/>
            <w:gridSpan w:val="4"/>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培训人数</w:t>
            </w:r>
          </w:p>
        </w:tc>
        <w:tc>
          <w:tcPr>
            <w:tcW w:w="2271" w:type="dxa"/>
            <w:gridSpan w:val="4"/>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009" w:type="dxa"/>
            <w:gridSpan w:val="7"/>
            <w:tcBorders>
              <w:top w:val="single" w:color="000000" w:sz="4" w:space="0"/>
              <w:left w:val="single" w:color="auto"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869"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254" w:type="dxa"/>
            <w:gridSpan w:val="4"/>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培训合格人数</w:t>
            </w:r>
          </w:p>
        </w:tc>
        <w:tc>
          <w:tcPr>
            <w:tcW w:w="2271" w:type="dxa"/>
            <w:gridSpan w:val="4"/>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009" w:type="dxa"/>
            <w:gridSpan w:val="7"/>
            <w:tcBorders>
              <w:top w:val="single" w:color="000000" w:sz="4" w:space="0"/>
              <w:left w:val="single" w:color="auto"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869"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254" w:type="dxa"/>
            <w:gridSpan w:val="4"/>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培训合格率（</w:t>
            </w:r>
            <w:r>
              <w:rPr>
                <w:rFonts w:ascii="FreeSerif" w:hAnsi="FreeSerif" w:eastAsia="方正仿宋_GB2312" w:cs="FreeSerif"/>
                <w:kern w:val="0"/>
                <w:sz w:val="21"/>
                <w:szCs w:val="21"/>
              </w:rPr>
              <w:t>%）</w:t>
            </w:r>
          </w:p>
        </w:tc>
        <w:tc>
          <w:tcPr>
            <w:tcW w:w="2271" w:type="dxa"/>
            <w:gridSpan w:val="4"/>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009" w:type="dxa"/>
            <w:gridSpan w:val="7"/>
            <w:tcBorders>
              <w:top w:val="single" w:color="000000" w:sz="4" w:space="0"/>
              <w:left w:val="single" w:color="auto"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869"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254" w:type="dxa"/>
            <w:gridSpan w:val="4"/>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就业人数</w:t>
            </w:r>
          </w:p>
        </w:tc>
        <w:tc>
          <w:tcPr>
            <w:tcW w:w="2271" w:type="dxa"/>
            <w:gridSpan w:val="4"/>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009" w:type="dxa"/>
            <w:gridSpan w:val="7"/>
            <w:tcBorders>
              <w:top w:val="single" w:color="000000" w:sz="4" w:space="0"/>
              <w:left w:val="single" w:color="auto"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869"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254" w:type="dxa"/>
            <w:gridSpan w:val="4"/>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就业率（</w:t>
            </w:r>
            <w:r>
              <w:rPr>
                <w:rFonts w:ascii="FreeSerif" w:hAnsi="FreeSerif" w:eastAsia="方正仿宋_GB2312" w:cs="FreeSerif"/>
                <w:kern w:val="0"/>
                <w:sz w:val="21"/>
                <w:szCs w:val="21"/>
              </w:rPr>
              <w:t>%）</w:t>
            </w:r>
          </w:p>
        </w:tc>
        <w:tc>
          <w:tcPr>
            <w:tcW w:w="2271" w:type="dxa"/>
            <w:gridSpan w:val="4"/>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009" w:type="dxa"/>
            <w:gridSpan w:val="7"/>
            <w:tcBorders>
              <w:top w:val="single" w:color="000000" w:sz="4" w:space="0"/>
              <w:left w:val="single" w:color="auto"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869"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254" w:type="dxa"/>
            <w:gridSpan w:val="4"/>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享受培训补贴人数</w:t>
            </w:r>
          </w:p>
        </w:tc>
        <w:tc>
          <w:tcPr>
            <w:tcW w:w="2271" w:type="dxa"/>
            <w:gridSpan w:val="4"/>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009" w:type="dxa"/>
            <w:gridSpan w:val="7"/>
            <w:tcBorders>
              <w:top w:val="single" w:color="000000" w:sz="4" w:space="0"/>
              <w:left w:val="single" w:color="auto"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869"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254" w:type="dxa"/>
            <w:gridSpan w:val="4"/>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年度</w:t>
            </w:r>
          </w:p>
        </w:tc>
        <w:tc>
          <w:tcPr>
            <w:tcW w:w="3578" w:type="dxa"/>
            <w:gridSpan w:val="9"/>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培训专业（工种）名称</w:t>
            </w:r>
          </w:p>
        </w:tc>
        <w:tc>
          <w:tcPr>
            <w:tcW w:w="1322" w:type="dxa"/>
            <w:gridSpan w:val="4"/>
            <w:tcBorders>
              <w:top w:val="single" w:color="000000" w:sz="4" w:space="0"/>
              <w:left w:val="single" w:color="auto"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培训人数</w:t>
            </w:r>
          </w:p>
        </w:tc>
        <w:tc>
          <w:tcPr>
            <w:tcW w:w="1249"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就业人数</w:t>
            </w: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254" w:type="dxa"/>
            <w:gridSpan w:val="4"/>
            <w:vMerge w:val="restart"/>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ascii="FreeSerif" w:hAnsi="FreeSerif" w:eastAsia="方正仿宋_GB2312" w:cs="FreeSerif"/>
                <w:kern w:val="0"/>
                <w:sz w:val="21"/>
                <w:szCs w:val="21"/>
              </w:rPr>
              <w:t>2021</w:t>
            </w:r>
            <w:r>
              <w:rPr>
                <w:rFonts w:hint="eastAsia" w:ascii="FreeSerif" w:hAnsi="FreeSerif" w:eastAsia="方正仿宋_GB2312" w:cs="FreeSerif"/>
                <w:kern w:val="0"/>
                <w:sz w:val="21"/>
                <w:szCs w:val="21"/>
              </w:rPr>
              <w:t>年</w:t>
            </w:r>
          </w:p>
        </w:tc>
        <w:tc>
          <w:tcPr>
            <w:tcW w:w="3578" w:type="dxa"/>
            <w:gridSpan w:val="9"/>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专业（工种）名称</w:t>
            </w:r>
            <w:r>
              <w:rPr>
                <w:rFonts w:ascii="FreeSerif" w:hAnsi="FreeSerif" w:eastAsia="方正仿宋_GB2312" w:cs="FreeSerif"/>
                <w:kern w:val="0"/>
                <w:sz w:val="21"/>
                <w:szCs w:val="21"/>
              </w:rPr>
              <w:t>1</w:t>
            </w:r>
          </w:p>
        </w:tc>
        <w:tc>
          <w:tcPr>
            <w:tcW w:w="1322" w:type="dxa"/>
            <w:gridSpan w:val="4"/>
            <w:tcBorders>
              <w:top w:val="single" w:color="000000" w:sz="4" w:space="0"/>
              <w:left w:val="single" w:color="auto"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254" w:type="dxa"/>
            <w:gridSpan w:val="4"/>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3578" w:type="dxa"/>
            <w:gridSpan w:val="9"/>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专业（工种）名称</w:t>
            </w:r>
            <w:r>
              <w:rPr>
                <w:rFonts w:ascii="FreeSerif" w:hAnsi="FreeSerif" w:eastAsia="方正仿宋_GB2312" w:cs="FreeSerif"/>
                <w:kern w:val="0"/>
                <w:sz w:val="21"/>
                <w:szCs w:val="21"/>
              </w:rPr>
              <w:t>2</w:t>
            </w:r>
          </w:p>
        </w:tc>
        <w:tc>
          <w:tcPr>
            <w:tcW w:w="1322" w:type="dxa"/>
            <w:gridSpan w:val="4"/>
            <w:tcBorders>
              <w:top w:val="single" w:color="000000" w:sz="4" w:space="0"/>
              <w:left w:val="single" w:color="auto"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254" w:type="dxa"/>
            <w:gridSpan w:val="4"/>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3578" w:type="dxa"/>
            <w:gridSpan w:val="9"/>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专业（工种）名称</w:t>
            </w:r>
            <w:r>
              <w:rPr>
                <w:rFonts w:ascii="FreeSerif" w:hAnsi="FreeSerif" w:eastAsia="方正仿宋_GB2312" w:cs="FreeSerif"/>
                <w:kern w:val="0"/>
                <w:sz w:val="21"/>
                <w:szCs w:val="21"/>
              </w:rPr>
              <w:t>345……</w:t>
            </w:r>
          </w:p>
        </w:tc>
        <w:tc>
          <w:tcPr>
            <w:tcW w:w="1322" w:type="dxa"/>
            <w:gridSpan w:val="4"/>
            <w:tcBorders>
              <w:top w:val="single" w:color="000000" w:sz="4" w:space="0"/>
              <w:left w:val="single" w:color="auto"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254" w:type="dxa"/>
            <w:gridSpan w:val="4"/>
            <w:vMerge w:val="restart"/>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ascii="FreeSerif" w:hAnsi="FreeSerif" w:eastAsia="方正仿宋_GB2312" w:cs="FreeSerif"/>
                <w:kern w:val="0"/>
                <w:sz w:val="21"/>
                <w:szCs w:val="21"/>
              </w:rPr>
              <w:t>2022</w:t>
            </w:r>
            <w:r>
              <w:rPr>
                <w:rFonts w:hint="eastAsia" w:ascii="FreeSerif" w:hAnsi="FreeSerif" w:eastAsia="方正仿宋_GB2312" w:cs="FreeSerif"/>
                <w:kern w:val="0"/>
                <w:sz w:val="21"/>
                <w:szCs w:val="21"/>
              </w:rPr>
              <w:t>年</w:t>
            </w:r>
          </w:p>
        </w:tc>
        <w:tc>
          <w:tcPr>
            <w:tcW w:w="3578" w:type="dxa"/>
            <w:gridSpan w:val="9"/>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专业（工种）名称</w:t>
            </w:r>
            <w:r>
              <w:rPr>
                <w:rFonts w:ascii="FreeSerif" w:hAnsi="FreeSerif" w:eastAsia="方正仿宋_GB2312" w:cs="FreeSerif"/>
                <w:kern w:val="0"/>
                <w:sz w:val="21"/>
                <w:szCs w:val="21"/>
              </w:rPr>
              <w:t>1</w:t>
            </w:r>
          </w:p>
        </w:tc>
        <w:tc>
          <w:tcPr>
            <w:tcW w:w="1322" w:type="dxa"/>
            <w:gridSpan w:val="4"/>
            <w:tcBorders>
              <w:top w:val="single" w:color="000000" w:sz="4" w:space="0"/>
              <w:left w:val="single" w:color="auto"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254" w:type="dxa"/>
            <w:gridSpan w:val="4"/>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3578" w:type="dxa"/>
            <w:gridSpan w:val="9"/>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专业（工种）名称</w:t>
            </w:r>
            <w:r>
              <w:rPr>
                <w:rFonts w:ascii="FreeSerif" w:hAnsi="FreeSerif" w:eastAsia="方正仿宋_GB2312" w:cs="FreeSerif"/>
                <w:kern w:val="0"/>
                <w:sz w:val="21"/>
                <w:szCs w:val="21"/>
              </w:rPr>
              <w:t>2</w:t>
            </w:r>
          </w:p>
        </w:tc>
        <w:tc>
          <w:tcPr>
            <w:tcW w:w="1322" w:type="dxa"/>
            <w:gridSpan w:val="4"/>
            <w:tcBorders>
              <w:top w:val="single" w:color="000000" w:sz="4" w:space="0"/>
              <w:left w:val="single" w:color="auto"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254" w:type="dxa"/>
            <w:gridSpan w:val="4"/>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3578" w:type="dxa"/>
            <w:gridSpan w:val="9"/>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专业（工种）名称</w:t>
            </w:r>
            <w:r>
              <w:rPr>
                <w:rFonts w:ascii="FreeSerif" w:hAnsi="FreeSerif" w:eastAsia="方正仿宋_GB2312" w:cs="FreeSerif"/>
                <w:kern w:val="0"/>
                <w:sz w:val="21"/>
                <w:szCs w:val="21"/>
              </w:rPr>
              <w:t>345……</w:t>
            </w:r>
          </w:p>
        </w:tc>
        <w:tc>
          <w:tcPr>
            <w:tcW w:w="1322" w:type="dxa"/>
            <w:gridSpan w:val="4"/>
            <w:tcBorders>
              <w:top w:val="single" w:color="000000" w:sz="4" w:space="0"/>
              <w:left w:val="single" w:color="auto"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254" w:type="dxa"/>
            <w:gridSpan w:val="4"/>
            <w:vMerge w:val="restart"/>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ascii="FreeSerif" w:hAnsi="FreeSerif" w:eastAsia="方正仿宋_GB2312" w:cs="FreeSerif"/>
                <w:kern w:val="0"/>
                <w:sz w:val="21"/>
                <w:szCs w:val="21"/>
              </w:rPr>
              <w:t>2023</w:t>
            </w:r>
            <w:r>
              <w:rPr>
                <w:rFonts w:hint="eastAsia" w:ascii="FreeSerif" w:hAnsi="FreeSerif" w:eastAsia="方正仿宋_GB2312" w:cs="FreeSerif"/>
                <w:kern w:val="0"/>
                <w:sz w:val="21"/>
                <w:szCs w:val="21"/>
              </w:rPr>
              <w:t>年</w:t>
            </w:r>
          </w:p>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ascii="FreeSerif" w:hAnsi="FreeSerif" w:eastAsia="方正仿宋_GB2312" w:cs="FreeSerif"/>
                <w:kern w:val="0"/>
                <w:sz w:val="21"/>
                <w:szCs w:val="21"/>
              </w:rPr>
              <w:t>1月1日</w:t>
            </w:r>
            <w:r>
              <w:rPr>
                <w:rFonts w:hint="eastAsia" w:ascii="FreeSerif" w:hAnsi="FreeSerif" w:eastAsia="方正仿宋_GB2312" w:cs="FreeSerif"/>
                <w:kern w:val="0"/>
                <w:sz w:val="21"/>
                <w:szCs w:val="21"/>
              </w:rPr>
              <w:t>—</w:t>
            </w:r>
            <w:r>
              <w:rPr>
                <w:rFonts w:ascii="FreeSerif" w:hAnsi="FreeSerif" w:eastAsia="方正仿宋_GB2312" w:cs="FreeSerif"/>
                <w:kern w:val="0"/>
                <w:sz w:val="21"/>
                <w:szCs w:val="21"/>
              </w:rPr>
              <w:t>2023</w:t>
            </w:r>
            <w:r>
              <w:rPr>
                <w:rFonts w:hint="eastAsia" w:ascii="FreeSerif" w:hAnsi="FreeSerif" w:eastAsia="方正仿宋_GB2312" w:cs="FreeSerif"/>
                <w:kern w:val="0"/>
                <w:sz w:val="21"/>
                <w:szCs w:val="21"/>
              </w:rPr>
              <w:t>年</w:t>
            </w:r>
            <w:r>
              <w:rPr>
                <w:rFonts w:ascii="FreeSerif" w:hAnsi="FreeSerif" w:eastAsia="方正仿宋_GB2312" w:cs="FreeSerif"/>
                <w:kern w:val="0"/>
                <w:sz w:val="21"/>
                <w:szCs w:val="21"/>
              </w:rPr>
              <w:t>10</w:t>
            </w:r>
            <w:r>
              <w:rPr>
                <w:rFonts w:hint="eastAsia" w:ascii="FreeSerif" w:hAnsi="FreeSerif" w:eastAsia="方正仿宋_GB2312" w:cs="FreeSerif"/>
                <w:kern w:val="0"/>
                <w:sz w:val="21"/>
                <w:szCs w:val="21"/>
              </w:rPr>
              <w:t>月</w:t>
            </w:r>
            <w:r>
              <w:rPr>
                <w:rFonts w:ascii="FreeSerif" w:hAnsi="FreeSerif" w:eastAsia="方正仿宋_GB2312" w:cs="FreeSerif"/>
                <w:kern w:val="0"/>
                <w:sz w:val="21"/>
                <w:szCs w:val="21"/>
              </w:rPr>
              <w:t>31</w:t>
            </w:r>
            <w:r>
              <w:rPr>
                <w:rFonts w:hint="eastAsia" w:ascii="FreeSerif" w:hAnsi="FreeSerif" w:eastAsia="方正仿宋_GB2312" w:cs="FreeSerif"/>
                <w:kern w:val="0"/>
                <w:sz w:val="21"/>
                <w:szCs w:val="21"/>
              </w:rPr>
              <w:t>日</w:t>
            </w:r>
            <w:r>
              <w:rPr>
                <w:rFonts w:ascii="FreeSerif" w:hAnsi="FreeSerif" w:eastAsia="方正仿宋_GB2312" w:cs="FreeSerif"/>
                <w:kern w:val="0"/>
                <w:sz w:val="21"/>
                <w:szCs w:val="21"/>
              </w:rPr>
              <w:t xml:space="preserve"> </w:t>
            </w:r>
          </w:p>
        </w:tc>
        <w:tc>
          <w:tcPr>
            <w:tcW w:w="3578" w:type="dxa"/>
            <w:gridSpan w:val="9"/>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专业（工种）名称</w:t>
            </w:r>
            <w:r>
              <w:rPr>
                <w:rFonts w:ascii="FreeSerif" w:hAnsi="FreeSerif" w:eastAsia="方正仿宋_GB2312" w:cs="FreeSerif"/>
                <w:kern w:val="0"/>
                <w:sz w:val="21"/>
                <w:szCs w:val="21"/>
              </w:rPr>
              <w:t>1</w:t>
            </w:r>
          </w:p>
        </w:tc>
        <w:tc>
          <w:tcPr>
            <w:tcW w:w="1322" w:type="dxa"/>
            <w:gridSpan w:val="4"/>
            <w:tcBorders>
              <w:top w:val="single" w:color="000000" w:sz="4" w:space="0"/>
              <w:left w:val="single" w:color="auto"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254" w:type="dxa"/>
            <w:gridSpan w:val="4"/>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3578" w:type="dxa"/>
            <w:gridSpan w:val="9"/>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专业（工种）名称</w:t>
            </w:r>
            <w:r>
              <w:rPr>
                <w:rFonts w:ascii="FreeSerif" w:hAnsi="FreeSerif" w:eastAsia="方正仿宋_GB2312" w:cs="FreeSerif"/>
                <w:kern w:val="0"/>
                <w:sz w:val="21"/>
                <w:szCs w:val="21"/>
              </w:rPr>
              <w:t>2</w:t>
            </w:r>
          </w:p>
        </w:tc>
        <w:tc>
          <w:tcPr>
            <w:tcW w:w="1322" w:type="dxa"/>
            <w:gridSpan w:val="4"/>
            <w:tcBorders>
              <w:top w:val="single" w:color="000000" w:sz="4" w:space="0"/>
              <w:left w:val="single" w:color="auto"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2254" w:type="dxa"/>
            <w:gridSpan w:val="4"/>
            <w:vMerge w:val="continue"/>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3578" w:type="dxa"/>
            <w:gridSpan w:val="9"/>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r>
              <w:rPr>
                <w:rFonts w:hint="eastAsia" w:ascii="FreeSerif" w:hAnsi="FreeSerif" w:eastAsia="方正仿宋_GB2312" w:cs="FreeSerif"/>
                <w:kern w:val="0"/>
                <w:sz w:val="21"/>
                <w:szCs w:val="21"/>
              </w:rPr>
              <w:t>专业（工种）名称</w:t>
            </w:r>
            <w:r>
              <w:rPr>
                <w:rFonts w:ascii="FreeSerif" w:hAnsi="FreeSerif" w:eastAsia="方正仿宋_GB2312" w:cs="FreeSerif"/>
                <w:kern w:val="0"/>
                <w:sz w:val="21"/>
                <w:szCs w:val="21"/>
              </w:rPr>
              <w:t>345……</w:t>
            </w:r>
          </w:p>
        </w:tc>
        <w:tc>
          <w:tcPr>
            <w:tcW w:w="1322" w:type="dxa"/>
            <w:gridSpan w:val="4"/>
            <w:tcBorders>
              <w:top w:val="single" w:color="000000" w:sz="4" w:space="0"/>
              <w:left w:val="single" w:color="auto"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eastAsia="方正仿宋_GB2312" w:cs="FreeSerif"/>
                <w:kern w:val="0"/>
                <w:sz w:val="21"/>
                <w:szCs w:val="21"/>
              </w:rPr>
            </w:pPr>
          </w:p>
        </w:tc>
      </w:tr>
    </w:tbl>
    <w:tbl>
      <w:tblPr>
        <w:tblStyle w:val="11"/>
        <w:tblW w:w="9618" w:type="dxa"/>
        <w:tblInd w:w="-5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8"/>
        <w:gridCol w:w="6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2878" w:type="dxa"/>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1"/>
                <w:szCs w:val="21"/>
              </w:rPr>
            </w:pPr>
            <w:r>
              <w:rPr>
                <w:rFonts w:hint="eastAsia" w:ascii="FreeSerif" w:hAnsi="FreeSerif" w:eastAsia="方正仿宋_GB2312" w:cs="FreeSerif"/>
                <w:b/>
                <w:bCs/>
                <w:sz w:val="21"/>
                <w:szCs w:val="21"/>
              </w:rPr>
              <w:t>（三）基地成效</w:t>
            </w:r>
          </w:p>
        </w:tc>
        <w:tc>
          <w:tcPr>
            <w:tcW w:w="6740" w:type="dxa"/>
            <w:noWrap w:val="0"/>
            <w:vAlign w:val="top"/>
          </w:tcPr>
          <w:p>
            <w:pPr>
              <w:pStyle w:val="21"/>
              <w:snapToGrid w:val="0"/>
              <w:spacing w:line="240" w:lineRule="auto"/>
              <w:ind w:firstLine="0" w:firstLineChars="0"/>
              <w:textAlignment w:val="baseline"/>
              <w:rPr>
                <w:rFonts w:ascii="FreeSerif" w:hAnsi="FreeSerif" w:eastAsia="方正仿宋_GB2312" w:cs="FreeSerif"/>
                <w:sz w:val="21"/>
                <w:szCs w:val="21"/>
              </w:rPr>
            </w:pPr>
            <w:r>
              <w:rPr>
                <w:rFonts w:hint="eastAsia" w:ascii="FreeSerif" w:hAnsi="FreeSerif" w:eastAsia="方正仿宋_GB2312" w:cs="FreeSerif"/>
                <w:sz w:val="21"/>
                <w:szCs w:val="21"/>
              </w:rPr>
              <w:t>基地在强化就业重点群体、低收入人群就业技能培训方面经验做法及成效；在巩固拓展脱贫攻坚成果助力乡村振兴工作方面的措施办法和取得成效。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4" w:hRule="atLeast"/>
        </w:trPr>
        <w:tc>
          <w:tcPr>
            <w:tcW w:w="2878" w:type="dxa"/>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1"/>
                <w:szCs w:val="21"/>
              </w:rPr>
            </w:pPr>
          </w:p>
          <w:p>
            <w:pPr>
              <w:pStyle w:val="21"/>
              <w:snapToGrid w:val="0"/>
              <w:spacing w:line="240" w:lineRule="auto"/>
              <w:ind w:firstLine="0" w:firstLineChars="0"/>
              <w:jc w:val="center"/>
              <w:textAlignment w:val="baseline"/>
              <w:rPr>
                <w:rFonts w:ascii="FreeSerif" w:hAnsi="FreeSerif" w:eastAsia="方正仿宋_GB2312" w:cs="FreeSerif"/>
                <w:sz w:val="21"/>
                <w:szCs w:val="21"/>
              </w:rPr>
            </w:pPr>
            <w:r>
              <w:rPr>
                <w:rFonts w:hint="eastAsia" w:ascii="FreeSerif" w:hAnsi="FreeSerif" w:eastAsia="方正仿宋_GB2312" w:cs="FreeSerif"/>
                <w:b/>
                <w:bCs/>
                <w:sz w:val="21"/>
                <w:szCs w:val="21"/>
              </w:rPr>
              <w:t>（四）保障措施</w:t>
            </w:r>
          </w:p>
        </w:tc>
        <w:tc>
          <w:tcPr>
            <w:tcW w:w="6740" w:type="dxa"/>
            <w:noWrap w:val="0"/>
            <w:vAlign w:val="center"/>
          </w:tcPr>
          <w:p>
            <w:pPr>
              <w:pStyle w:val="21"/>
              <w:snapToGrid w:val="0"/>
              <w:spacing w:line="240" w:lineRule="auto"/>
              <w:ind w:firstLine="0" w:firstLineChars="0"/>
              <w:jc w:val="center"/>
              <w:textAlignment w:val="baseline"/>
              <w:rPr>
                <w:rFonts w:ascii="FreeSerif" w:hAnsi="FreeSerif" w:eastAsia="方正仿宋_GB2312" w:cs="FreeSeri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3" w:hRule="atLeast"/>
        </w:trPr>
        <w:tc>
          <w:tcPr>
            <w:tcW w:w="2878" w:type="dxa"/>
            <w:noWrap w:val="0"/>
            <w:vAlign w:val="center"/>
          </w:tcPr>
          <w:p>
            <w:pPr>
              <w:pStyle w:val="21"/>
              <w:snapToGrid w:val="0"/>
              <w:spacing w:line="240" w:lineRule="auto"/>
              <w:ind w:firstLine="0" w:firstLineChars="0"/>
              <w:jc w:val="center"/>
              <w:textAlignment w:val="baseline"/>
              <w:rPr>
                <w:rFonts w:ascii="FreeSerif" w:hAnsi="FreeSerif" w:eastAsia="方正仿宋_GB2312" w:cs="FreeSerif"/>
                <w:b/>
                <w:bCs/>
                <w:sz w:val="21"/>
                <w:szCs w:val="21"/>
              </w:rPr>
            </w:pPr>
            <w:r>
              <w:rPr>
                <w:rFonts w:hint="eastAsia" w:ascii="FreeSerif" w:hAnsi="FreeSerif" w:eastAsia="方正仿宋_GB2312" w:cs="FreeSerif"/>
                <w:b/>
                <w:bCs/>
                <w:sz w:val="21"/>
                <w:szCs w:val="21"/>
              </w:rPr>
              <w:t>项目组织单位</w:t>
            </w:r>
          </w:p>
          <w:p>
            <w:pPr>
              <w:pStyle w:val="21"/>
              <w:snapToGrid w:val="0"/>
              <w:spacing w:line="240" w:lineRule="auto"/>
              <w:ind w:firstLine="0" w:firstLineChars="0"/>
              <w:jc w:val="center"/>
              <w:textAlignment w:val="baseline"/>
              <w:rPr>
                <w:rFonts w:ascii="FreeSerif" w:hAnsi="FreeSerif" w:eastAsia="方正仿宋_GB2312" w:cs="FreeSerif"/>
                <w:sz w:val="21"/>
                <w:szCs w:val="21"/>
              </w:rPr>
            </w:pPr>
            <w:r>
              <w:rPr>
                <w:rFonts w:hint="eastAsia" w:ascii="FreeSerif" w:hAnsi="FreeSerif" w:eastAsia="方正仿宋_GB2312" w:cs="FreeSerif"/>
                <w:b/>
                <w:bCs/>
                <w:sz w:val="21"/>
                <w:szCs w:val="21"/>
              </w:rPr>
              <w:t>初审意见</w:t>
            </w:r>
          </w:p>
        </w:tc>
        <w:tc>
          <w:tcPr>
            <w:tcW w:w="6740" w:type="dxa"/>
            <w:noWrap w:val="0"/>
            <w:vAlign w:val="center"/>
          </w:tcPr>
          <w:p>
            <w:pPr>
              <w:pStyle w:val="21"/>
              <w:tabs>
                <w:tab w:val="left" w:pos="1394"/>
              </w:tabs>
              <w:snapToGrid w:val="0"/>
              <w:spacing w:line="240" w:lineRule="auto"/>
              <w:ind w:firstLine="0" w:firstLineChars="0"/>
              <w:jc w:val="center"/>
              <w:textAlignment w:val="baseline"/>
              <w:rPr>
                <w:rFonts w:ascii="FreeSerif" w:hAnsi="FreeSerif" w:eastAsia="方正仿宋_GB2312" w:cs="FreeSerif"/>
                <w:sz w:val="21"/>
                <w:szCs w:val="21"/>
              </w:rPr>
            </w:pPr>
          </w:p>
          <w:p>
            <w:pPr>
              <w:pStyle w:val="21"/>
              <w:tabs>
                <w:tab w:val="left" w:pos="1394"/>
              </w:tabs>
              <w:snapToGrid w:val="0"/>
              <w:spacing w:line="240" w:lineRule="auto"/>
              <w:ind w:firstLine="0" w:firstLineChars="0"/>
              <w:textAlignment w:val="baseline"/>
              <w:rPr>
                <w:rFonts w:ascii="FreeSerif" w:hAnsi="FreeSerif" w:eastAsia="方正仿宋_GB2312" w:cs="FreeSerif"/>
                <w:sz w:val="21"/>
                <w:szCs w:val="21"/>
              </w:rPr>
            </w:pPr>
          </w:p>
          <w:p>
            <w:pPr>
              <w:pStyle w:val="23"/>
              <w:snapToGrid w:val="0"/>
              <w:spacing w:before="0" w:after="0" w:line="240" w:lineRule="auto"/>
              <w:ind w:firstLine="0" w:firstLineChars="0"/>
              <w:textAlignment w:val="baseline"/>
              <w:rPr>
                <w:rFonts w:ascii="FreeSerif" w:hAnsi="FreeSerif" w:eastAsia="方正仿宋_GB2312" w:cs="FreeSerif"/>
                <w:sz w:val="21"/>
                <w:szCs w:val="21"/>
              </w:rPr>
            </w:pPr>
          </w:p>
          <w:p>
            <w:pPr>
              <w:pStyle w:val="21"/>
              <w:tabs>
                <w:tab w:val="left" w:pos="1394"/>
              </w:tabs>
              <w:snapToGrid w:val="0"/>
              <w:spacing w:line="240" w:lineRule="auto"/>
              <w:ind w:firstLine="0" w:firstLineChars="0"/>
              <w:textAlignment w:val="baseline"/>
              <w:rPr>
                <w:rFonts w:ascii="FreeSerif" w:hAnsi="FreeSerif" w:eastAsia="方正仿宋_GB2312" w:cs="FreeSerif"/>
                <w:sz w:val="21"/>
                <w:szCs w:val="21"/>
              </w:rPr>
            </w:pPr>
            <w:r>
              <w:rPr>
                <w:rFonts w:hint="eastAsia" w:ascii="FreeSerif" w:hAnsi="FreeSerif" w:eastAsia="方正仿宋_GB2312" w:cs="FreeSerif"/>
                <w:sz w:val="21"/>
                <w:szCs w:val="21"/>
              </w:rPr>
              <w:t>人力资源和社会保障部门签章：</w:t>
            </w:r>
            <w:r>
              <w:rPr>
                <w:rFonts w:ascii="FreeSerif" w:hAnsi="FreeSerif" w:eastAsia="方正仿宋_GB2312" w:cs="FreeSerif"/>
                <w:sz w:val="21"/>
                <w:szCs w:val="21"/>
              </w:rPr>
              <w:t xml:space="preserve">    </w:t>
            </w:r>
            <w:r>
              <w:rPr>
                <w:rFonts w:hint="eastAsia" w:ascii="FreeSerif" w:hAnsi="FreeSerif" w:eastAsia="方正仿宋_GB2312" w:cs="FreeSerif"/>
                <w:sz w:val="21"/>
                <w:szCs w:val="21"/>
              </w:rPr>
              <w:t>负责人：</w:t>
            </w:r>
            <w:r>
              <w:rPr>
                <w:rFonts w:ascii="FreeSerif" w:hAnsi="FreeSerif" w:eastAsia="方正仿宋_GB2312" w:cs="FreeSerif"/>
                <w:sz w:val="21"/>
                <w:szCs w:val="21"/>
              </w:rPr>
              <w:t xml:space="preserve">      </w:t>
            </w:r>
            <w:r>
              <w:rPr>
                <w:rFonts w:hint="eastAsia" w:ascii="FreeSerif" w:hAnsi="FreeSerif" w:eastAsia="方正仿宋_GB2312" w:cs="FreeSerif"/>
                <w:sz w:val="21"/>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7" w:hRule="atLeast"/>
        </w:trPr>
        <w:tc>
          <w:tcPr>
            <w:tcW w:w="2878" w:type="dxa"/>
            <w:noWrap w:val="0"/>
            <w:vAlign w:val="center"/>
          </w:tcPr>
          <w:p>
            <w:pPr>
              <w:pStyle w:val="21"/>
              <w:snapToGrid w:val="0"/>
              <w:spacing w:line="240" w:lineRule="auto"/>
              <w:ind w:firstLine="0" w:firstLineChars="0"/>
              <w:jc w:val="center"/>
              <w:textAlignment w:val="baseline"/>
              <w:rPr>
                <w:rFonts w:ascii="FreeSerif" w:hAnsi="FreeSerif" w:eastAsia="方正仿宋_GB2312" w:cs="FreeSerif"/>
                <w:spacing w:val="20"/>
                <w:sz w:val="21"/>
                <w:szCs w:val="21"/>
              </w:rPr>
            </w:pPr>
            <w:r>
              <w:rPr>
                <w:rFonts w:hint="eastAsia" w:ascii="FreeSerif" w:hAnsi="FreeSerif" w:eastAsia="方正仿宋_GB2312" w:cs="FreeSerif"/>
                <w:b/>
                <w:bCs/>
                <w:sz w:val="21"/>
                <w:szCs w:val="21"/>
              </w:rPr>
              <w:t>自治区评审意见</w:t>
            </w:r>
          </w:p>
        </w:tc>
        <w:tc>
          <w:tcPr>
            <w:tcW w:w="6740" w:type="dxa"/>
            <w:noWrap w:val="0"/>
            <w:vAlign w:val="center"/>
          </w:tcPr>
          <w:p>
            <w:pPr>
              <w:pStyle w:val="21"/>
              <w:snapToGrid w:val="0"/>
              <w:spacing w:line="240" w:lineRule="auto"/>
              <w:ind w:firstLine="0" w:firstLineChars="0"/>
              <w:jc w:val="center"/>
              <w:textAlignment w:val="baseline"/>
              <w:rPr>
                <w:rFonts w:ascii="FreeSerif" w:hAnsi="FreeSerif" w:eastAsia="方正仿宋_GB2312" w:cs="FreeSerif"/>
                <w:spacing w:val="20"/>
                <w:sz w:val="21"/>
                <w:szCs w:val="21"/>
              </w:rPr>
            </w:pPr>
          </w:p>
          <w:p>
            <w:pPr>
              <w:pStyle w:val="21"/>
              <w:snapToGrid w:val="0"/>
              <w:spacing w:line="240" w:lineRule="auto"/>
              <w:ind w:firstLine="0" w:firstLineChars="0"/>
              <w:textAlignment w:val="baseline"/>
              <w:rPr>
                <w:rFonts w:ascii="FreeSerif" w:hAnsi="FreeSerif" w:eastAsia="方正仿宋_GB2312" w:cs="FreeSerif"/>
                <w:sz w:val="21"/>
                <w:szCs w:val="21"/>
              </w:rPr>
            </w:pPr>
          </w:p>
          <w:p>
            <w:pPr>
              <w:pStyle w:val="21"/>
              <w:snapToGrid w:val="0"/>
              <w:spacing w:line="240" w:lineRule="auto"/>
              <w:ind w:firstLine="0" w:firstLineChars="0"/>
              <w:jc w:val="center"/>
              <w:textAlignment w:val="baseline"/>
              <w:rPr>
                <w:rFonts w:ascii="FreeSerif" w:hAnsi="FreeSerif" w:eastAsia="方正仿宋_GB2312" w:cs="FreeSerif"/>
                <w:sz w:val="21"/>
                <w:szCs w:val="21"/>
              </w:rPr>
            </w:pPr>
          </w:p>
          <w:p>
            <w:pPr>
              <w:pStyle w:val="21"/>
              <w:snapToGrid w:val="0"/>
              <w:spacing w:line="240" w:lineRule="auto"/>
              <w:ind w:firstLine="0" w:firstLineChars="0"/>
              <w:jc w:val="center"/>
              <w:textAlignment w:val="baseline"/>
              <w:rPr>
                <w:rFonts w:ascii="FreeSerif" w:hAnsi="FreeSerif" w:eastAsia="方正仿宋_GB2312" w:cs="FreeSerif"/>
                <w:sz w:val="21"/>
                <w:szCs w:val="21"/>
              </w:rPr>
            </w:pPr>
          </w:p>
          <w:p>
            <w:pPr>
              <w:pStyle w:val="21"/>
              <w:snapToGrid w:val="0"/>
              <w:spacing w:line="240" w:lineRule="auto"/>
              <w:ind w:firstLine="0" w:firstLineChars="0"/>
              <w:jc w:val="center"/>
              <w:textAlignment w:val="baseline"/>
              <w:rPr>
                <w:rFonts w:ascii="FreeSerif" w:hAnsi="FreeSerif" w:eastAsia="方正仿宋_GB2312" w:cs="FreeSerif"/>
                <w:sz w:val="21"/>
                <w:szCs w:val="21"/>
              </w:rPr>
            </w:pPr>
          </w:p>
          <w:p>
            <w:pPr>
              <w:pStyle w:val="21"/>
              <w:snapToGrid w:val="0"/>
              <w:spacing w:line="240" w:lineRule="auto"/>
              <w:ind w:firstLine="0" w:firstLineChars="0"/>
              <w:textAlignment w:val="baseline"/>
              <w:rPr>
                <w:rFonts w:ascii="FreeSerif" w:hAnsi="FreeSerif" w:eastAsia="方正仿宋_GB2312" w:cs="FreeSerif"/>
                <w:sz w:val="21"/>
                <w:szCs w:val="21"/>
              </w:rPr>
            </w:pPr>
            <w:r>
              <w:rPr>
                <w:rFonts w:hint="eastAsia" w:ascii="FreeSerif" w:hAnsi="FreeSerif" w:eastAsia="方正仿宋_GB2312" w:cs="FreeSerif"/>
                <w:sz w:val="21"/>
                <w:szCs w:val="21"/>
              </w:rPr>
              <w:t>人力资源和社会保障部门签章：</w:t>
            </w:r>
            <w:r>
              <w:rPr>
                <w:rFonts w:ascii="FreeSerif" w:hAnsi="FreeSerif" w:eastAsia="方正仿宋_GB2312" w:cs="FreeSerif"/>
                <w:sz w:val="21"/>
                <w:szCs w:val="21"/>
              </w:rPr>
              <w:t xml:space="preserve">      负责人：     日期：</w:t>
            </w:r>
          </w:p>
        </w:tc>
      </w:tr>
    </w:tbl>
    <w:p>
      <w:pPr>
        <w:snapToGrid w:val="0"/>
        <w:textAlignment w:val="baseline"/>
        <w:rPr>
          <w:rFonts w:ascii="FreeSerif" w:hAnsi="FreeSerif" w:eastAsia="方正小标宋简体" w:cs="FreeSerif"/>
          <w:bCs/>
          <w:sz w:val="44"/>
          <w:szCs w:val="44"/>
        </w:rPr>
        <w:sectPr>
          <w:pgSz w:w="11906" w:h="16838"/>
          <w:pgMar w:top="1440" w:right="1803" w:bottom="1440" w:left="1803" w:header="0" w:footer="0" w:gutter="0"/>
          <w:cols w:space="720" w:num="1"/>
          <w:formProt w:val="0"/>
          <w:docGrid w:type="lines" w:linePitch="436" w:charSpace="0"/>
        </w:sectPr>
      </w:pPr>
    </w:p>
    <w:p>
      <w:pPr>
        <w:snapToGrid w:val="0"/>
        <w:spacing w:line="360" w:lineRule="auto"/>
        <w:textAlignment w:val="baseline"/>
        <w:rPr>
          <w:rFonts w:ascii="FreeSerif" w:hAnsi="FreeSerif" w:eastAsia="黑体" w:cs="FreeSerif"/>
          <w:sz w:val="32"/>
          <w:szCs w:val="32"/>
        </w:rPr>
      </w:pPr>
      <w:r>
        <w:rPr>
          <w:rFonts w:hint="eastAsia" w:ascii="FreeSerif" w:hAnsi="FreeSerif" w:eastAsia="黑体" w:cs="FreeSerif"/>
          <w:sz w:val="32"/>
          <w:szCs w:val="32"/>
        </w:rPr>
        <w:t>附件</w:t>
      </w:r>
      <w:r>
        <w:rPr>
          <w:rFonts w:ascii="FreeSerif" w:hAnsi="FreeSerif" w:eastAsia="黑体" w:cs="FreeSerif"/>
          <w:sz w:val="32"/>
          <w:szCs w:val="32"/>
        </w:rPr>
        <w:t>3</w:t>
      </w:r>
    </w:p>
    <w:p>
      <w:pPr>
        <w:pStyle w:val="5"/>
        <w:snapToGrid w:val="0"/>
        <w:spacing w:line="360" w:lineRule="auto"/>
        <w:ind w:firstLine="0" w:firstLineChars="0"/>
        <w:jc w:val="center"/>
        <w:textAlignment w:val="baseline"/>
        <w:rPr>
          <w:rFonts w:ascii="方正小标宋简体" w:hAnsi="方正小标宋简体" w:eastAsia="方正小标宋简体" w:cs="FreeSerif"/>
          <w:sz w:val="44"/>
          <w:szCs w:val="44"/>
        </w:rPr>
      </w:pPr>
      <w:r>
        <w:rPr>
          <w:rFonts w:hint="eastAsia" w:ascii="方正小标宋简体" w:hAnsi="方正小标宋简体" w:eastAsia="方正小标宋简体" w:cs="FreeSerif"/>
          <w:sz w:val="44"/>
          <w:szCs w:val="44"/>
        </w:rPr>
        <w:t>自治区级示范性就业技能实训基地上年度培训学员花名册</w:t>
      </w:r>
    </w:p>
    <w:tbl>
      <w:tblPr>
        <w:tblStyle w:val="10"/>
        <w:tblpPr w:leftFromText="180" w:rightFromText="180" w:vertAnchor="text" w:horzAnchor="page" w:tblpX="1037" w:tblpY="278"/>
        <w:tblW w:w="13737" w:type="dxa"/>
        <w:tblInd w:w="108" w:type="dxa"/>
        <w:tblLayout w:type="fixed"/>
        <w:tblCellMar>
          <w:top w:w="0" w:type="dxa"/>
          <w:left w:w="108" w:type="dxa"/>
          <w:bottom w:w="0" w:type="dxa"/>
          <w:right w:w="108" w:type="dxa"/>
        </w:tblCellMar>
      </w:tblPr>
      <w:tblGrid>
        <w:gridCol w:w="851"/>
        <w:gridCol w:w="1418"/>
        <w:gridCol w:w="2047"/>
        <w:gridCol w:w="1608"/>
        <w:gridCol w:w="1936"/>
        <w:gridCol w:w="1753"/>
        <w:gridCol w:w="538"/>
        <w:gridCol w:w="1718"/>
        <w:gridCol w:w="1868"/>
      </w:tblGrid>
      <w:tr>
        <w:tblPrEx>
          <w:tblCellMar>
            <w:top w:w="0" w:type="dxa"/>
            <w:left w:w="108" w:type="dxa"/>
            <w:bottom w:w="0" w:type="dxa"/>
            <w:right w:w="108" w:type="dxa"/>
          </w:tblCellMar>
        </w:tblPrEx>
        <w:trPr>
          <w:gridAfter w:val="3"/>
          <w:wAfter w:w="4124" w:type="dxa"/>
          <w:trHeight w:val="667" w:hRule="atLeast"/>
        </w:trPr>
        <w:tc>
          <w:tcPr>
            <w:tcW w:w="9613" w:type="dxa"/>
            <w:gridSpan w:val="6"/>
            <w:noWrap w:val="0"/>
            <w:vAlign w:val="center"/>
          </w:tcPr>
          <w:p>
            <w:pPr>
              <w:pStyle w:val="21"/>
              <w:snapToGrid w:val="0"/>
              <w:spacing w:line="240" w:lineRule="auto"/>
              <w:ind w:firstLine="0" w:firstLineChars="0"/>
              <w:jc w:val="right"/>
              <w:textAlignment w:val="center"/>
              <w:rPr>
                <w:rFonts w:ascii="FreeSerif" w:hAnsi="FreeSerif" w:eastAsia="方正仿宋_GB2312" w:cs="FreeSerif"/>
                <w:sz w:val="28"/>
                <w:szCs w:val="28"/>
              </w:rPr>
            </w:pPr>
            <w:r>
              <w:rPr>
                <w:rFonts w:hint="eastAsia" w:ascii="FreeSerif" w:hAnsi="FreeSerif" w:eastAsia="方正仿宋_GB2312" w:cs="FreeSerif"/>
                <w:kern w:val="0"/>
                <w:sz w:val="28"/>
                <w:szCs w:val="28"/>
              </w:rPr>
              <w:t>所在地人力资源和社会保障部门：（盖章）</w:t>
            </w:r>
          </w:p>
        </w:tc>
      </w:tr>
      <w:tr>
        <w:tblPrEx>
          <w:tblCellMar>
            <w:top w:w="0" w:type="dxa"/>
            <w:left w:w="108" w:type="dxa"/>
            <w:bottom w:w="0" w:type="dxa"/>
            <w:right w:w="108" w:type="dxa"/>
          </w:tblCellMar>
        </w:tblPrEx>
        <w:trPr>
          <w:cantSplit/>
          <w:trHeight w:val="1186" w:hRule="atLeast"/>
        </w:trPr>
        <w:tc>
          <w:tcPr>
            <w:tcW w:w="851"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center"/>
              <w:rPr>
                <w:rFonts w:ascii="FreeSerif" w:hAnsi="FreeSerif" w:eastAsia="方正仿宋_GB2312" w:cs="FreeSerif"/>
                <w:kern w:val="0"/>
                <w:sz w:val="28"/>
                <w:szCs w:val="28"/>
              </w:rPr>
            </w:pPr>
            <w:r>
              <w:rPr>
                <w:rFonts w:hint="eastAsia" w:ascii="FreeSerif" w:hAnsi="FreeSerif" w:eastAsia="方正仿宋_GB2312" w:cs="FreeSerif"/>
                <w:kern w:val="0"/>
                <w:sz w:val="28"/>
                <w:szCs w:val="28"/>
              </w:rPr>
              <w:t>序号</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center"/>
              <w:rPr>
                <w:rFonts w:ascii="FreeSerif" w:hAnsi="FreeSerif" w:eastAsia="方正仿宋_GB2312" w:cs="FreeSerif"/>
                <w:kern w:val="0"/>
                <w:sz w:val="28"/>
                <w:szCs w:val="28"/>
              </w:rPr>
            </w:pPr>
            <w:r>
              <w:rPr>
                <w:rFonts w:hint="eastAsia" w:ascii="FreeSerif" w:hAnsi="FreeSerif" w:eastAsia="方正仿宋_GB2312" w:cs="FreeSerif"/>
                <w:kern w:val="0"/>
                <w:sz w:val="28"/>
                <w:szCs w:val="28"/>
              </w:rPr>
              <w:t>姓名</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center"/>
              <w:rPr>
                <w:rFonts w:ascii="FreeSerif" w:hAnsi="FreeSerif" w:eastAsia="方正仿宋_GB2312" w:cs="FreeSerif"/>
                <w:kern w:val="0"/>
                <w:sz w:val="28"/>
                <w:szCs w:val="28"/>
              </w:rPr>
            </w:pPr>
            <w:r>
              <w:rPr>
                <w:rFonts w:hint="eastAsia" w:ascii="FreeSerif" w:hAnsi="FreeSerif" w:eastAsia="方正仿宋_GB2312" w:cs="FreeSerif"/>
                <w:kern w:val="0"/>
                <w:sz w:val="28"/>
                <w:szCs w:val="28"/>
              </w:rPr>
              <w:t>身份证号</w:t>
            </w:r>
          </w:p>
        </w:tc>
        <w:tc>
          <w:tcPr>
            <w:tcW w:w="160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center"/>
              <w:rPr>
                <w:rFonts w:ascii="FreeSerif" w:hAnsi="FreeSerif" w:eastAsia="方正仿宋_GB2312" w:cs="FreeSerif"/>
                <w:kern w:val="0"/>
                <w:sz w:val="28"/>
                <w:szCs w:val="28"/>
              </w:rPr>
            </w:pPr>
            <w:r>
              <w:rPr>
                <w:rFonts w:hint="eastAsia" w:ascii="FreeSerif" w:hAnsi="FreeSerif" w:eastAsia="方正仿宋_GB2312" w:cs="FreeSerif"/>
                <w:kern w:val="0"/>
                <w:sz w:val="28"/>
                <w:szCs w:val="28"/>
              </w:rPr>
              <w:t>培训专业（工种）</w:t>
            </w:r>
          </w:p>
        </w:tc>
        <w:tc>
          <w:tcPr>
            <w:tcW w:w="1936"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center"/>
              <w:rPr>
                <w:rFonts w:ascii="FreeSerif" w:hAnsi="FreeSerif" w:eastAsia="方正仿宋_GB2312" w:cs="FreeSerif"/>
                <w:kern w:val="0"/>
                <w:sz w:val="28"/>
                <w:szCs w:val="28"/>
              </w:rPr>
            </w:pPr>
            <w:r>
              <w:rPr>
                <w:rFonts w:hint="eastAsia" w:ascii="FreeSerif" w:hAnsi="FreeSerif" w:eastAsia="方正仿宋_GB2312" w:cs="FreeSerif"/>
                <w:kern w:val="0"/>
                <w:sz w:val="28"/>
                <w:szCs w:val="28"/>
              </w:rPr>
              <w:t>主要课程</w:t>
            </w:r>
          </w:p>
          <w:p>
            <w:pPr>
              <w:pStyle w:val="21"/>
              <w:snapToGrid w:val="0"/>
              <w:spacing w:line="240" w:lineRule="auto"/>
              <w:ind w:firstLine="0" w:firstLineChars="0"/>
              <w:jc w:val="center"/>
              <w:textAlignment w:val="center"/>
              <w:rPr>
                <w:rFonts w:ascii="FreeSerif" w:hAnsi="FreeSerif" w:eastAsia="方正仿宋_GB2312" w:cs="FreeSerif"/>
                <w:kern w:val="0"/>
                <w:sz w:val="28"/>
                <w:szCs w:val="28"/>
              </w:rPr>
            </w:pPr>
            <w:r>
              <w:rPr>
                <w:rFonts w:hint="eastAsia" w:ascii="FreeSerif" w:hAnsi="FreeSerif" w:eastAsia="方正仿宋_GB2312" w:cs="FreeSerif"/>
                <w:kern w:val="0"/>
                <w:sz w:val="28"/>
                <w:szCs w:val="28"/>
              </w:rPr>
              <w:t>授课教师</w:t>
            </w:r>
          </w:p>
        </w:tc>
        <w:tc>
          <w:tcPr>
            <w:tcW w:w="229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center"/>
              <w:rPr>
                <w:rFonts w:ascii="FreeSerif" w:hAnsi="FreeSerif" w:eastAsia="方正仿宋_GB2312" w:cs="FreeSerif"/>
                <w:kern w:val="0"/>
                <w:sz w:val="28"/>
                <w:szCs w:val="28"/>
              </w:rPr>
            </w:pPr>
            <w:r>
              <w:rPr>
                <w:rFonts w:hint="eastAsia" w:ascii="FreeSerif" w:hAnsi="FreeSerif" w:eastAsia="方正仿宋_GB2312" w:cs="FreeSerif"/>
                <w:kern w:val="0"/>
                <w:sz w:val="28"/>
                <w:szCs w:val="28"/>
              </w:rPr>
              <w:t>获得中级及以上职业资格证书号</w:t>
            </w: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center"/>
              <w:rPr>
                <w:rFonts w:ascii="FreeSerif" w:hAnsi="FreeSerif" w:eastAsia="方正仿宋_GB2312" w:cs="FreeSerif"/>
                <w:kern w:val="0"/>
                <w:sz w:val="28"/>
                <w:szCs w:val="28"/>
              </w:rPr>
            </w:pPr>
            <w:r>
              <w:rPr>
                <w:rFonts w:hint="eastAsia" w:ascii="FreeSerif" w:hAnsi="FreeSerif" w:eastAsia="方正仿宋_GB2312" w:cs="FreeSerif"/>
                <w:kern w:val="0"/>
                <w:sz w:val="28"/>
                <w:szCs w:val="28"/>
              </w:rPr>
              <w:t>就业单位</w:t>
            </w:r>
          </w:p>
        </w:tc>
        <w:tc>
          <w:tcPr>
            <w:tcW w:w="186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center"/>
              <w:rPr>
                <w:rFonts w:ascii="FreeSerif" w:hAnsi="FreeSerif" w:eastAsia="方正仿宋_GB2312" w:cs="FreeSerif"/>
                <w:kern w:val="0"/>
                <w:sz w:val="28"/>
                <w:szCs w:val="28"/>
              </w:rPr>
            </w:pPr>
            <w:r>
              <w:rPr>
                <w:rFonts w:hint="eastAsia" w:ascii="FreeSerif" w:hAnsi="FreeSerif" w:eastAsia="方正仿宋_GB2312" w:cs="FreeSerif"/>
                <w:kern w:val="0"/>
                <w:sz w:val="28"/>
                <w:szCs w:val="28"/>
              </w:rPr>
              <w:t>联系电话</w:t>
            </w:r>
          </w:p>
        </w:tc>
      </w:tr>
      <w:tr>
        <w:tblPrEx>
          <w:tblCellMar>
            <w:top w:w="0" w:type="dxa"/>
            <w:left w:w="108" w:type="dxa"/>
            <w:bottom w:w="0" w:type="dxa"/>
            <w:right w:w="108" w:type="dxa"/>
          </w:tblCellMar>
        </w:tblPrEx>
        <w:trPr>
          <w:trHeight w:val="522" w:hRule="atLeast"/>
        </w:trPr>
        <w:tc>
          <w:tcPr>
            <w:tcW w:w="851"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60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936"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229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86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r>
      <w:tr>
        <w:tblPrEx>
          <w:tblCellMar>
            <w:top w:w="0" w:type="dxa"/>
            <w:left w:w="108" w:type="dxa"/>
            <w:bottom w:w="0" w:type="dxa"/>
            <w:right w:w="108" w:type="dxa"/>
          </w:tblCellMar>
        </w:tblPrEx>
        <w:trPr>
          <w:trHeight w:val="488" w:hRule="atLeast"/>
        </w:trPr>
        <w:tc>
          <w:tcPr>
            <w:tcW w:w="851"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60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936"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229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86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r>
      <w:tr>
        <w:tblPrEx>
          <w:tblCellMar>
            <w:top w:w="0" w:type="dxa"/>
            <w:left w:w="108" w:type="dxa"/>
            <w:bottom w:w="0" w:type="dxa"/>
            <w:right w:w="108" w:type="dxa"/>
          </w:tblCellMar>
        </w:tblPrEx>
        <w:trPr>
          <w:trHeight w:val="522" w:hRule="atLeast"/>
        </w:trPr>
        <w:tc>
          <w:tcPr>
            <w:tcW w:w="851"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60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936"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229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86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r>
      <w:tr>
        <w:tblPrEx>
          <w:tblCellMar>
            <w:top w:w="0" w:type="dxa"/>
            <w:left w:w="108" w:type="dxa"/>
            <w:bottom w:w="0" w:type="dxa"/>
            <w:right w:w="108" w:type="dxa"/>
          </w:tblCellMar>
        </w:tblPrEx>
        <w:trPr>
          <w:trHeight w:val="488" w:hRule="atLeast"/>
        </w:trPr>
        <w:tc>
          <w:tcPr>
            <w:tcW w:w="851"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60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936"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229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86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r>
      <w:tr>
        <w:trPr>
          <w:trHeight w:val="488" w:hRule="atLeast"/>
        </w:trPr>
        <w:tc>
          <w:tcPr>
            <w:tcW w:w="851"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60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936"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229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86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r>
      <w:tr>
        <w:trPr>
          <w:trHeight w:val="488" w:hRule="atLeast"/>
        </w:trPr>
        <w:tc>
          <w:tcPr>
            <w:tcW w:w="851"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60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936"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229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86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r>
      <w:tr>
        <w:tblPrEx>
          <w:tblCellMar>
            <w:top w:w="0" w:type="dxa"/>
            <w:left w:w="108" w:type="dxa"/>
            <w:bottom w:w="0" w:type="dxa"/>
            <w:right w:w="108" w:type="dxa"/>
          </w:tblCellMar>
        </w:tblPrEx>
        <w:trPr>
          <w:trHeight w:val="488" w:hRule="atLeast"/>
        </w:trPr>
        <w:tc>
          <w:tcPr>
            <w:tcW w:w="851"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60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936"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229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86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r>
      <w:tr>
        <w:trPr>
          <w:trHeight w:val="488" w:hRule="atLeast"/>
        </w:trPr>
        <w:tc>
          <w:tcPr>
            <w:tcW w:w="851"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60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936"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229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c>
          <w:tcPr>
            <w:tcW w:w="1868" w:type="dxa"/>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textAlignment w:val="baseline"/>
              <w:rPr>
                <w:rFonts w:ascii="FreeSerif" w:hAnsi="FreeSerif" w:eastAsia="方正仿宋_GB2312" w:cs="FreeSerif"/>
                <w:sz w:val="24"/>
              </w:rPr>
            </w:pPr>
          </w:p>
        </w:tc>
      </w:tr>
    </w:tbl>
    <w:p>
      <w:pPr>
        <w:pStyle w:val="2"/>
        <w:snapToGrid w:val="0"/>
        <w:spacing w:before="0" w:after="0" w:line="240" w:lineRule="auto"/>
        <w:ind w:firstLine="0" w:firstLineChars="0"/>
        <w:textAlignment w:val="baseline"/>
        <w:rPr>
          <w:rFonts w:ascii="FreeSerif" w:hAnsi="FreeSerif" w:cs="FreeSerif"/>
        </w:rPr>
      </w:pPr>
    </w:p>
    <w:p>
      <w:pPr>
        <w:snapToGrid w:val="0"/>
        <w:spacing w:line="360" w:lineRule="auto"/>
        <w:ind w:firstLine="400" w:firstLineChars="200"/>
        <w:textAlignment w:val="baseline"/>
        <w:rPr>
          <w:rFonts w:ascii="FreeSerif" w:hAnsi="FreeSerif" w:cs="FreeSerif"/>
          <w:sz w:val="20"/>
        </w:rPr>
      </w:pPr>
    </w:p>
    <w:p>
      <w:pPr>
        <w:snapToGrid w:val="0"/>
        <w:spacing w:line="360" w:lineRule="auto"/>
        <w:ind w:firstLine="400" w:firstLineChars="200"/>
        <w:textAlignment w:val="baseline"/>
        <w:rPr>
          <w:rFonts w:ascii="FreeSerif" w:hAnsi="FreeSerif" w:cs="FreeSerif"/>
          <w:sz w:val="20"/>
        </w:rPr>
      </w:pPr>
    </w:p>
    <w:p>
      <w:pPr>
        <w:tabs>
          <w:tab w:val="left" w:pos="833"/>
        </w:tabs>
        <w:snapToGrid w:val="0"/>
        <w:spacing w:line="360" w:lineRule="auto"/>
        <w:ind w:firstLine="400" w:firstLineChars="200"/>
        <w:jc w:val="left"/>
        <w:textAlignment w:val="baseline"/>
        <w:rPr>
          <w:rFonts w:ascii="FreeSerif" w:hAnsi="FreeSerif" w:cs="FreeSerif"/>
          <w:sz w:val="20"/>
        </w:rPr>
        <w:sectPr>
          <w:pgSz w:w="16838" w:h="11906" w:orient="landscape"/>
          <w:pgMar w:top="1803" w:right="1440" w:bottom="1803" w:left="1440" w:header="0" w:footer="0" w:gutter="0"/>
          <w:cols w:space="720" w:num="1"/>
          <w:formProt w:val="0"/>
          <w:docGrid w:type="lines" w:linePitch="436" w:charSpace="0"/>
        </w:sectPr>
      </w:pPr>
    </w:p>
    <w:p>
      <w:pPr>
        <w:snapToGrid w:val="0"/>
        <w:spacing w:line="360" w:lineRule="auto"/>
        <w:textAlignment w:val="baseline"/>
        <w:rPr>
          <w:rFonts w:ascii="FreeSerif" w:hAnsi="FreeSerif" w:eastAsia="黑体" w:cs="FreeSerif"/>
          <w:sz w:val="32"/>
          <w:szCs w:val="32"/>
        </w:rPr>
      </w:pPr>
      <w:r>
        <w:rPr>
          <w:rFonts w:hint="eastAsia" w:ascii="FreeSerif" w:hAnsi="FreeSerif" w:eastAsia="黑体" w:cs="FreeSerif"/>
          <w:sz w:val="32"/>
          <w:szCs w:val="32"/>
        </w:rPr>
        <w:t>附件</w:t>
      </w:r>
      <w:r>
        <w:rPr>
          <w:rFonts w:ascii="FreeSerif" w:hAnsi="FreeSerif" w:eastAsia="黑体" w:cs="FreeSerif"/>
          <w:sz w:val="32"/>
          <w:szCs w:val="32"/>
        </w:rPr>
        <w:t>4</w:t>
      </w:r>
    </w:p>
    <w:p>
      <w:pPr>
        <w:pStyle w:val="5"/>
        <w:snapToGrid w:val="0"/>
        <w:spacing w:line="360" w:lineRule="auto"/>
        <w:ind w:firstLine="0" w:firstLineChars="0"/>
        <w:jc w:val="center"/>
        <w:textAlignment w:val="baseline"/>
        <w:rPr>
          <w:rFonts w:ascii="方正小标宋简体" w:hAnsi="方正小标宋简体" w:eastAsia="方正小标宋简体" w:cs="FreeSerif"/>
        </w:rPr>
      </w:pPr>
      <w:r>
        <w:rPr>
          <w:rFonts w:hint="eastAsia" w:ascii="方正小标宋简体" w:hAnsi="方正小标宋简体" w:eastAsia="方正小标宋简体" w:cs="FreeSerif"/>
          <w:w w:val="85"/>
          <w:sz w:val="44"/>
          <w:szCs w:val="44"/>
        </w:rPr>
        <w:t>内蒙古自治区家庭服务职业培训示范基地申报表</w:t>
      </w:r>
    </w:p>
    <w:tbl>
      <w:tblPr>
        <w:tblStyle w:val="10"/>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964"/>
        <w:gridCol w:w="46"/>
        <w:gridCol w:w="55"/>
        <w:gridCol w:w="571"/>
        <w:gridCol w:w="305"/>
        <w:gridCol w:w="8"/>
        <w:gridCol w:w="240"/>
        <w:gridCol w:w="1074"/>
        <w:gridCol w:w="518"/>
        <w:gridCol w:w="54"/>
        <w:gridCol w:w="695"/>
        <w:gridCol w:w="91"/>
        <w:gridCol w:w="353"/>
        <w:gridCol w:w="657"/>
        <w:gridCol w:w="1244"/>
        <w:gridCol w:w="290"/>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申报单位名称</w:t>
            </w:r>
          </w:p>
        </w:tc>
        <w:tc>
          <w:tcPr>
            <w:tcW w:w="3263" w:type="dxa"/>
            <w:gridSpan w:val="8"/>
            <w:tcBorders>
              <w:top w:val="single" w:color="auto" w:sz="4" w:space="0"/>
              <w:left w:val="single" w:color="auto" w:sz="4" w:space="0"/>
              <w:bottom w:val="single" w:color="auto" w:sz="4" w:space="0"/>
              <w:right w:val="single" w:color="auto" w:sz="4" w:space="0"/>
            </w:tcBorders>
            <w:noWrap/>
            <w:vAlign w:val="center"/>
          </w:tcPr>
          <w:p>
            <w:pPr>
              <w:snapToGrid w:val="0"/>
              <w:jc w:val="center"/>
              <w:textAlignment w:val="baseline"/>
              <w:rPr>
                <w:rFonts w:ascii="FreeSerif" w:hAnsi="FreeSerif" w:eastAsia="方正仿宋_GB2312" w:cs="FreeSerif"/>
                <w:color w:val="000000"/>
                <w:szCs w:val="21"/>
              </w:rPr>
            </w:pPr>
          </w:p>
        </w:tc>
        <w:tc>
          <w:tcPr>
            <w:tcW w:w="2368" w:type="dxa"/>
            <w:gridSpan w:val="6"/>
            <w:tcBorders>
              <w:top w:val="single" w:color="auto" w:sz="4" w:space="0"/>
              <w:left w:val="single" w:color="auto" w:sz="4" w:space="0"/>
              <w:bottom w:val="single" w:color="auto" w:sz="4" w:space="0"/>
              <w:right w:val="single" w:color="auto" w:sz="4" w:space="0"/>
            </w:tcBorders>
            <w:noWrap/>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成立时间</w:t>
            </w:r>
          </w:p>
        </w:tc>
        <w:tc>
          <w:tcPr>
            <w:tcW w:w="2457" w:type="dxa"/>
            <w:gridSpan w:val="3"/>
            <w:tcBorders>
              <w:top w:val="single" w:color="auto" w:sz="4" w:space="0"/>
              <w:left w:val="single" w:color="auto" w:sz="4" w:space="0"/>
              <w:bottom w:val="single" w:color="auto" w:sz="4" w:space="0"/>
              <w:right w:val="single" w:color="auto" w:sz="4" w:space="0"/>
            </w:tcBorders>
            <w:noWrap/>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tcBorders>
              <w:top w:val="single" w:color="auto" w:sz="4" w:space="0"/>
              <w:left w:val="single" w:color="auto" w:sz="4" w:space="0"/>
              <w:right w:val="single" w:color="auto" w:sz="4" w:space="0"/>
            </w:tcBorders>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法人代表</w:t>
            </w:r>
          </w:p>
        </w:tc>
        <w:tc>
          <w:tcPr>
            <w:tcW w:w="1636" w:type="dxa"/>
            <w:gridSpan w:val="4"/>
            <w:tcBorders>
              <w:top w:val="single" w:color="auto" w:sz="4" w:space="0"/>
              <w:left w:val="single" w:color="auto" w:sz="4" w:space="0"/>
              <w:right w:val="single" w:color="auto" w:sz="4" w:space="0"/>
            </w:tcBorders>
            <w:noWrap/>
            <w:vAlign w:val="center"/>
          </w:tcPr>
          <w:p>
            <w:pPr>
              <w:snapToGrid w:val="0"/>
              <w:jc w:val="center"/>
              <w:textAlignment w:val="baseline"/>
              <w:rPr>
                <w:rFonts w:ascii="FreeSerif" w:hAnsi="FreeSerif" w:eastAsia="方正仿宋_GB2312" w:cs="FreeSerif"/>
                <w:color w:val="000000"/>
                <w:szCs w:val="21"/>
              </w:rPr>
            </w:pPr>
          </w:p>
        </w:tc>
        <w:tc>
          <w:tcPr>
            <w:tcW w:w="1627" w:type="dxa"/>
            <w:gridSpan w:val="4"/>
            <w:tcBorders>
              <w:top w:val="single" w:color="auto" w:sz="4" w:space="0"/>
              <w:left w:val="single" w:color="auto" w:sz="4" w:space="0"/>
              <w:right w:val="single" w:color="auto" w:sz="4" w:space="0"/>
            </w:tcBorders>
            <w:noWrap w:val="0"/>
            <w:vAlign w:val="center"/>
          </w:tcPr>
          <w:p>
            <w:pPr>
              <w:widowControl/>
              <w:snapToGrid w:val="0"/>
              <w:jc w:val="center"/>
              <w:textAlignment w:val="center"/>
              <w:rPr>
                <w:rFonts w:ascii="FreeSerif" w:hAnsi="FreeSerif" w:eastAsia="方正仿宋_GB2312" w:cs="FreeSerif"/>
                <w:color w:val="000000"/>
                <w:szCs w:val="21"/>
                <w:lang w:bidi="ar"/>
              </w:rPr>
            </w:pPr>
            <w:r>
              <w:rPr>
                <w:rFonts w:hint="eastAsia" w:ascii="FreeSerif" w:hAnsi="FreeSerif" w:eastAsia="方正仿宋_GB2312" w:cs="FreeSerif"/>
                <w:color w:val="000000"/>
                <w:kern w:val="0"/>
                <w:szCs w:val="21"/>
                <w:lang w:bidi="ar"/>
              </w:rPr>
              <w:t>法人</w:t>
            </w:r>
          </w:p>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身份证号</w:t>
            </w:r>
          </w:p>
        </w:tc>
        <w:tc>
          <w:tcPr>
            <w:tcW w:w="2368" w:type="dxa"/>
            <w:gridSpan w:val="6"/>
            <w:tcBorders>
              <w:top w:val="single" w:color="auto" w:sz="4" w:space="0"/>
              <w:left w:val="single" w:color="auto" w:sz="4" w:space="0"/>
              <w:right w:val="single" w:color="auto" w:sz="4" w:space="0"/>
            </w:tcBorders>
            <w:noWrap/>
            <w:vAlign w:val="center"/>
          </w:tcPr>
          <w:p>
            <w:pPr>
              <w:snapToGrid w:val="0"/>
              <w:jc w:val="center"/>
              <w:textAlignment w:val="baseline"/>
              <w:rPr>
                <w:rFonts w:ascii="FreeSerif" w:hAnsi="FreeSerif" w:eastAsia="方正仿宋_GB2312" w:cs="FreeSerif"/>
                <w:color w:val="000000"/>
                <w:szCs w:val="21"/>
              </w:rPr>
            </w:pPr>
          </w:p>
        </w:tc>
        <w:tc>
          <w:tcPr>
            <w:tcW w:w="1244" w:type="dxa"/>
            <w:tcBorders>
              <w:top w:val="single" w:color="auto" w:sz="4" w:space="0"/>
              <w:left w:val="single" w:color="auto" w:sz="4" w:space="0"/>
              <w:right w:val="single" w:color="auto" w:sz="4" w:space="0"/>
            </w:tcBorders>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cs="FreeSerif"/>
                <w:color w:val="000000"/>
                <w:kern w:val="0"/>
                <w:szCs w:val="21"/>
                <w:lang w:bidi="ar"/>
              </w:rPr>
              <w:t>统一社会信用代码</w:t>
            </w:r>
          </w:p>
        </w:tc>
        <w:tc>
          <w:tcPr>
            <w:tcW w:w="1213" w:type="dxa"/>
            <w:gridSpan w:val="2"/>
            <w:tcBorders>
              <w:top w:val="single" w:color="auto" w:sz="4" w:space="0"/>
              <w:left w:val="single" w:color="auto" w:sz="4" w:space="0"/>
              <w:right w:val="single" w:color="auto" w:sz="4" w:space="0"/>
            </w:tcBorders>
            <w:noWrap/>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联系人姓名</w:t>
            </w:r>
          </w:p>
        </w:tc>
        <w:tc>
          <w:tcPr>
            <w:tcW w:w="3263" w:type="dxa"/>
            <w:gridSpan w:val="8"/>
            <w:noWrap/>
            <w:vAlign w:val="center"/>
          </w:tcPr>
          <w:p>
            <w:pPr>
              <w:snapToGrid w:val="0"/>
              <w:jc w:val="center"/>
              <w:textAlignment w:val="baseline"/>
              <w:rPr>
                <w:rFonts w:ascii="FreeSerif" w:hAnsi="FreeSerif" w:eastAsia="方正仿宋_GB2312" w:cs="FreeSerif"/>
                <w:color w:val="000000"/>
                <w:szCs w:val="21"/>
              </w:rPr>
            </w:pPr>
          </w:p>
        </w:tc>
        <w:tc>
          <w:tcPr>
            <w:tcW w:w="2368" w:type="dxa"/>
            <w:gridSpan w:val="6"/>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联系电话</w:t>
            </w:r>
          </w:p>
        </w:tc>
        <w:tc>
          <w:tcPr>
            <w:tcW w:w="2457" w:type="dxa"/>
            <w:gridSpan w:val="3"/>
            <w:noWrap/>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noWrap w:val="0"/>
            <w:vAlign w:val="center"/>
          </w:tcPr>
          <w:p>
            <w:pPr>
              <w:widowControl/>
              <w:snapToGrid w:val="0"/>
              <w:jc w:val="center"/>
              <w:textAlignment w:val="center"/>
              <w:rPr>
                <w:rFonts w:ascii="FreeSerif" w:hAnsi="FreeSerif" w:eastAsia="方正仿宋_GB2312" w:cs="FreeSerif"/>
                <w:color w:val="000000"/>
                <w:szCs w:val="21"/>
                <w:lang w:bidi="ar"/>
              </w:rPr>
            </w:pPr>
            <w:r>
              <w:rPr>
                <w:rFonts w:hint="eastAsia" w:ascii="FreeSerif" w:hAnsi="FreeSerif" w:eastAsia="方正仿宋_GB2312" w:cs="FreeSerif"/>
                <w:color w:val="000000"/>
                <w:kern w:val="0"/>
                <w:szCs w:val="21"/>
                <w:lang w:bidi="ar"/>
              </w:rPr>
              <w:t>有无违法违纪行为</w:t>
            </w:r>
          </w:p>
        </w:tc>
        <w:tc>
          <w:tcPr>
            <w:tcW w:w="3263" w:type="dxa"/>
            <w:gridSpan w:val="8"/>
            <w:noWrap/>
            <w:vAlign w:val="center"/>
          </w:tcPr>
          <w:p>
            <w:pPr>
              <w:snapToGrid w:val="0"/>
              <w:jc w:val="center"/>
              <w:textAlignment w:val="baseline"/>
              <w:rPr>
                <w:rFonts w:ascii="FreeSerif" w:hAnsi="FreeSerif" w:eastAsia="方正仿宋_GB2312" w:cs="FreeSerif"/>
                <w:color w:val="000000"/>
                <w:szCs w:val="21"/>
              </w:rPr>
            </w:pPr>
          </w:p>
        </w:tc>
        <w:tc>
          <w:tcPr>
            <w:tcW w:w="2368" w:type="dxa"/>
            <w:gridSpan w:val="6"/>
            <w:noWrap w:val="0"/>
            <w:vAlign w:val="center"/>
          </w:tcPr>
          <w:p>
            <w:pPr>
              <w:widowControl/>
              <w:snapToGrid w:val="0"/>
              <w:jc w:val="center"/>
              <w:textAlignment w:val="center"/>
              <w:rPr>
                <w:rFonts w:ascii="FreeSerif" w:hAnsi="FreeSerif" w:eastAsia="方正仿宋_GB2312" w:cs="FreeSerif"/>
                <w:color w:val="000000"/>
                <w:szCs w:val="21"/>
                <w:lang w:bidi="ar"/>
              </w:rPr>
            </w:pPr>
            <w:r>
              <w:rPr>
                <w:rFonts w:hint="eastAsia" w:ascii="FreeSerif" w:hAnsi="FreeSerif" w:eastAsia="方正仿宋_GB2312" w:cs="FreeSerif"/>
                <w:color w:val="000000"/>
                <w:kern w:val="0"/>
                <w:szCs w:val="21"/>
                <w:lang w:bidi="ar"/>
              </w:rPr>
              <w:t>有无未了结的法律、经济纠纷</w:t>
            </w:r>
          </w:p>
        </w:tc>
        <w:tc>
          <w:tcPr>
            <w:tcW w:w="2457" w:type="dxa"/>
            <w:gridSpan w:val="3"/>
            <w:noWrap/>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283" w:type="dxa"/>
            <w:gridSpan w:val="15"/>
            <w:noWrap w:val="0"/>
            <w:vAlign w:val="center"/>
          </w:tcPr>
          <w:p>
            <w:pPr>
              <w:widowControl/>
              <w:snapToGrid w:val="0"/>
              <w:jc w:val="center"/>
              <w:textAlignment w:val="center"/>
              <w:rPr>
                <w:rFonts w:ascii="FreeSerif" w:hAnsi="FreeSerif" w:eastAsia="方正仿宋_GB2312" w:cs="FreeSerif"/>
                <w:color w:val="000000"/>
                <w:szCs w:val="21"/>
                <w:lang w:bidi="ar"/>
              </w:rPr>
            </w:pPr>
            <w:r>
              <w:rPr>
                <w:rFonts w:hint="eastAsia" w:ascii="FreeSerif" w:hAnsi="FreeSerif" w:eastAsia="方正仿宋_GB2312" w:cs="FreeSerif"/>
                <w:color w:val="000000"/>
                <w:kern w:val="0"/>
                <w:szCs w:val="21"/>
                <w:lang w:bidi="ar"/>
              </w:rPr>
              <w:t>拥有家庭服务职业教育和培训的场所、实训基地和设施设备情况</w:t>
            </w:r>
          </w:p>
        </w:tc>
        <w:tc>
          <w:tcPr>
            <w:tcW w:w="2457" w:type="dxa"/>
            <w:gridSpan w:val="3"/>
            <w:noWrap/>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283" w:type="dxa"/>
            <w:gridSpan w:val="15"/>
            <w:noWrap w:val="0"/>
            <w:vAlign w:val="center"/>
          </w:tcPr>
          <w:p>
            <w:pPr>
              <w:widowControl/>
              <w:snapToGrid w:val="0"/>
              <w:jc w:val="center"/>
              <w:textAlignment w:val="center"/>
              <w:rPr>
                <w:rFonts w:ascii="FreeSerif" w:hAnsi="FreeSerif" w:eastAsia="方正仿宋_GB2312" w:cs="FreeSerif"/>
                <w:color w:val="000000"/>
                <w:szCs w:val="21"/>
                <w:lang w:bidi="ar"/>
              </w:rPr>
            </w:pPr>
            <w:r>
              <w:rPr>
                <w:rFonts w:hint="eastAsia" w:ascii="FreeSerif" w:hAnsi="FreeSerif" w:eastAsia="方正仿宋_GB2312" w:cs="FreeSerif"/>
                <w:color w:val="000000"/>
                <w:kern w:val="0"/>
                <w:szCs w:val="21"/>
                <w:lang w:bidi="ar"/>
              </w:rPr>
              <w:t>是否具备</w:t>
            </w:r>
            <w:r>
              <w:rPr>
                <w:rFonts w:hint="eastAsia" w:ascii="FreeSerif" w:hAnsi="FreeSerif" w:cs="FreeSerif"/>
                <w:color w:val="000000"/>
                <w:kern w:val="0"/>
                <w:szCs w:val="21"/>
                <w:lang w:bidi="ar"/>
              </w:rPr>
              <w:t>教育、人社部门颁发的</w:t>
            </w:r>
            <w:r>
              <w:rPr>
                <w:rFonts w:hint="eastAsia" w:ascii="FreeSerif" w:hAnsi="FreeSerif" w:eastAsia="方正仿宋_GB2312" w:cs="FreeSerif"/>
                <w:color w:val="000000"/>
                <w:kern w:val="0"/>
                <w:szCs w:val="21"/>
                <w:lang w:bidi="ar"/>
              </w:rPr>
              <w:t>家庭服务专业教育培训资质或家庭服务职业培训资质</w:t>
            </w:r>
          </w:p>
        </w:tc>
        <w:tc>
          <w:tcPr>
            <w:tcW w:w="2457" w:type="dxa"/>
            <w:gridSpan w:val="3"/>
            <w:noWrap/>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vMerge w:val="restart"/>
            <w:noWrap/>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高等院校</w:t>
            </w:r>
          </w:p>
        </w:tc>
        <w:tc>
          <w:tcPr>
            <w:tcW w:w="5631" w:type="dxa"/>
            <w:gridSpan w:val="14"/>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开设家庭服务专业名称</w:t>
            </w:r>
          </w:p>
        </w:tc>
        <w:tc>
          <w:tcPr>
            <w:tcW w:w="2457" w:type="dxa"/>
            <w:gridSpan w:val="3"/>
            <w:noWrap w:val="0"/>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vMerge w:val="continue"/>
            <w:noWrap/>
            <w:vAlign w:val="center"/>
          </w:tcPr>
          <w:p>
            <w:pPr>
              <w:widowControl/>
              <w:snapToGrid w:val="0"/>
              <w:jc w:val="center"/>
              <w:textAlignment w:val="center"/>
              <w:rPr>
                <w:rFonts w:ascii="FreeSerif" w:hAnsi="FreeSerif" w:eastAsia="方正仿宋_GB2312" w:cs="FreeSerif"/>
                <w:color w:val="000000"/>
                <w:szCs w:val="21"/>
                <w:lang w:bidi="ar"/>
              </w:rPr>
            </w:pPr>
          </w:p>
        </w:tc>
        <w:tc>
          <w:tcPr>
            <w:tcW w:w="5631" w:type="dxa"/>
            <w:gridSpan w:val="14"/>
            <w:noWrap w:val="0"/>
            <w:vAlign w:val="center"/>
          </w:tcPr>
          <w:p>
            <w:pPr>
              <w:widowControl/>
              <w:snapToGrid w:val="0"/>
              <w:jc w:val="center"/>
              <w:textAlignment w:val="center"/>
              <w:rPr>
                <w:rFonts w:ascii="FreeSerif" w:hAnsi="FreeSerif" w:eastAsia="方正仿宋_GB2312" w:cs="FreeSerif"/>
                <w:color w:val="000000"/>
                <w:szCs w:val="21"/>
                <w:lang w:bidi="ar"/>
              </w:rPr>
            </w:pPr>
            <w:r>
              <w:rPr>
                <w:rFonts w:hint="eastAsia" w:ascii="FreeSerif" w:hAnsi="FreeSerif" w:eastAsia="方正仿宋_GB2312" w:cs="FreeSerif"/>
                <w:color w:val="000000"/>
                <w:kern w:val="0"/>
                <w:szCs w:val="21"/>
                <w:lang w:bidi="ar"/>
              </w:rPr>
              <w:t>建立稳定合作关系的家庭服务企业名称</w:t>
            </w:r>
          </w:p>
        </w:tc>
        <w:tc>
          <w:tcPr>
            <w:tcW w:w="2457" w:type="dxa"/>
            <w:gridSpan w:val="3"/>
            <w:noWrap w:val="0"/>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vMerge w:val="continue"/>
            <w:noWrap/>
            <w:vAlign w:val="center"/>
          </w:tcPr>
          <w:p>
            <w:pPr>
              <w:snapToGrid w:val="0"/>
              <w:jc w:val="center"/>
              <w:textAlignment w:val="baseline"/>
              <w:rPr>
                <w:rFonts w:ascii="FreeSerif" w:hAnsi="FreeSerif" w:eastAsia="方正仿宋_GB2312" w:cs="FreeSerif"/>
                <w:color w:val="000000"/>
                <w:szCs w:val="21"/>
              </w:rPr>
            </w:pPr>
          </w:p>
        </w:tc>
        <w:tc>
          <w:tcPr>
            <w:tcW w:w="964" w:type="dxa"/>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师资总数（人）</w:t>
            </w:r>
          </w:p>
        </w:tc>
        <w:tc>
          <w:tcPr>
            <w:tcW w:w="985" w:type="dxa"/>
            <w:gridSpan w:val="5"/>
            <w:noWrap/>
            <w:vAlign w:val="center"/>
          </w:tcPr>
          <w:p>
            <w:pPr>
              <w:snapToGrid w:val="0"/>
              <w:jc w:val="center"/>
              <w:textAlignment w:val="baseline"/>
              <w:rPr>
                <w:rFonts w:ascii="FreeSerif" w:hAnsi="FreeSerif" w:eastAsia="方正仿宋_GB2312" w:cs="FreeSerif"/>
                <w:color w:val="000000"/>
                <w:szCs w:val="21"/>
              </w:rPr>
            </w:pPr>
          </w:p>
        </w:tc>
        <w:tc>
          <w:tcPr>
            <w:tcW w:w="1832" w:type="dxa"/>
            <w:gridSpan w:val="3"/>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家庭服务专职教师人数（人）</w:t>
            </w:r>
          </w:p>
        </w:tc>
        <w:tc>
          <w:tcPr>
            <w:tcW w:w="1193" w:type="dxa"/>
            <w:gridSpan w:val="4"/>
            <w:noWrap w:val="0"/>
            <w:vAlign w:val="center"/>
          </w:tcPr>
          <w:p>
            <w:pPr>
              <w:snapToGrid w:val="0"/>
              <w:jc w:val="center"/>
              <w:textAlignment w:val="baseline"/>
              <w:rPr>
                <w:rFonts w:ascii="FreeSerif" w:hAnsi="FreeSerif" w:eastAsia="方正仿宋_GB2312" w:cs="FreeSerif"/>
                <w:color w:val="000000"/>
                <w:szCs w:val="21"/>
              </w:rPr>
            </w:pPr>
          </w:p>
        </w:tc>
        <w:tc>
          <w:tcPr>
            <w:tcW w:w="1901" w:type="dxa"/>
            <w:gridSpan w:val="2"/>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家庭服务兼职教师人数（人）</w:t>
            </w:r>
          </w:p>
        </w:tc>
        <w:tc>
          <w:tcPr>
            <w:tcW w:w="1213" w:type="dxa"/>
            <w:gridSpan w:val="2"/>
            <w:noWrap/>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vMerge w:val="continue"/>
            <w:noWrap/>
            <w:vAlign w:val="center"/>
          </w:tcPr>
          <w:p>
            <w:pPr>
              <w:snapToGrid w:val="0"/>
              <w:jc w:val="center"/>
              <w:textAlignment w:val="baseline"/>
              <w:rPr>
                <w:rFonts w:ascii="FreeSerif" w:hAnsi="FreeSerif" w:eastAsia="方正仿宋_GB2312" w:cs="FreeSerif"/>
                <w:color w:val="000000"/>
                <w:szCs w:val="21"/>
              </w:rPr>
            </w:pPr>
          </w:p>
        </w:tc>
        <w:tc>
          <w:tcPr>
            <w:tcW w:w="6875" w:type="dxa"/>
            <w:gridSpan w:val="15"/>
            <w:noWrap w:val="0"/>
            <w:vAlign w:val="center"/>
          </w:tcPr>
          <w:p>
            <w:pPr>
              <w:widowControl/>
              <w:snapToGrid w:val="0"/>
              <w:jc w:val="center"/>
              <w:textAlignment w:val="center"/>
              <w:rPr>
                <w:rFonts w:ascii="FreeSerif" w:hAnsi="FreeSerif" w:eastAsia="方正仿宋_GB2312" w:cs="FreeSerif"/>
                <w:color w:val="000000"/>
                <w:szCs w:val="21"/>
                <w:lang w:bidi="ar"/>
              </w:rPr>
            </w:pPr>
            <w:r>
              <w:rPr>
                <w:rFonts w:hint="eastAsia" w:ascii="FreeSerif" w:hAnsi="FreeSerif" w:eastAsia="方正仿宋_GB2312" w:cs="FreeSerif"/>
                <w:color w:val="000000"/>
                <w:kern w:val="0"/>
                <w:szCs w:val="21"/>
                <w:lang w:bidi="ar"/>
              </w:rPr>
              <w:t>具有高级职称教师人数（人）</w:t>
            </w:r>
          </w:p>
        </w:tc>
        <w:tc>
          <w:tcPr>
            <w:tcW w:w="1213" w:type="dxa"/>
            <w:gridSpan w:val="2"/>
            <w:noWrap/>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652" w:type="dxa"/>
            <w:vMerge w:val="continue"/>
            <w:noWrap/>
            <w:vAlign w:val="center"/>
          </w:tcPr>
          <w:p>
            <w:pPr>
              <w:snapToGrid w:val="0"/>
              <w:jc w:val="center"/>
              <w:textAlignment w:val="baseline"/>
              <w:rPr>
                <w:rFonts w:ascii="FreeSerif" w:hAnsi="FreeSerif" w:eastAsia="方正仿宋_GB2312" w:cs="FreeSerif"/>
                <w:color w:val="000000"/>
                <w:szCs w:val="21"/>
              </w:rPr>
            </w:pPr>
          </w:p>
        </w:tc>
        <w:tc>
          <w:tcPr>
            <w:tcW w:w="6875" w:type="dxa"/>
            <w:gridSpan w:val="15"/>
            <w:noWrap w:val="0"/>
            <w:vAlign w:val="center"/>
          </w:tcPr>
          <w:p>
            <w:pPr>
              <w:widowControl/>
              <w:snapToGrid w:val="0"/>
              <w:jc w:val="center"/>
              <w:textAlignment w:val="center"/>
              <w:rPr>
                <w:rFonts w:ascii="FreeSerif" w:hAnsi="FreeSerif" w:eastAsia="方正仿宋_GB2312" w:cs="FreeSerif"/>
                <w:color w:val="000000"/>
                <w:szCs w:val="21"/>
                <w:lang w:bidi="ar"/>
              </w:rPr>
            </w:pPr>
            <w:r>
              <w:rPr>
                <w:rFonts w:hint="eastAsia" w:ascii="FreeSerif" w:hAnsi="FreeSerif" w:eastAsia="方正仿宋_GB2312" w:cs="FreeSerif"/>
                <w:color w:val="000000"/>
                <w:kern w:val="0"/>
                <w:szCs w:val="21"/>
                <w:lang w:bidi="ar"/>
              </w:rPr>
              <w:t>拥有家庭服务职业教育高级职称教师数占从事家庭服务职业教育师资总数比重（</w:t>
            </w:r>
            <w:r>
              <w:rPr>
                <w:rFonts w:ascii="FreeSerif" w:hAnsi="FreeSerif" w:eastAsia="方正仿宋_GB2312" w:cs="FreeSerif"/>
                <w:color w:val="000000"/>
                <w:kern w:val="0"/>
                <w:szCs w:val="21"/>
                <w:lang w:bidi="ar"/>
              </w:rPr>
              <w:t>%）</w:t>
            </w:r>
          </w:p>
        </w:tc>
        <w:tc>
          <w:tcPr>
            <w:tcW w:w="1213" w:type="dxa"/>
            <w:gridSpan w:val="2"/>
            <w:noWrap/>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652" w:type="dxa"/>
            <w:vMerge w:val="continue"/>
            <w:noWrap/>
            <w:vAlign w:val="center"/>
          </w:tcPr>
          <w:p>
            <w:pPr>
              <w:snapToGrid w:val="0"/>
              <w:jc w:val="center"/>
              <w:textAlignment w:val="baseline"/>
              <w:rPr>
                <w:rFonts w:ascii="FreeSerif" w:hAnsi="FreeSerif" w:eastAsia="方正仿宋_GB2312" w:cs="FreeSerif"/>
                <w:color w:val="000000"/>
                <w:szCs w:val="21"/>
              </w:rPr>
            </w:pPr>
          </w:p>
        </w:tc>
        <w:tc>
          <w:tcPr>
            <w:tcW w:w="3781" w:type="dxa"/>
            <w:gridSpan w:val="9"/>
            <w:noWrap w:val="0"/>
            <w:vAlign w:val="center"/>
          </w:tcPr>
          <w:p>
            <w:pPr>
              <w:widowControl/>
              <w:snapToGrid w:val="0"/>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当年培养家庭服务专业毕业人数（人）</w:t>
            </w:r>
          </w:p>
        </w:tc>
        <w:tc>
          <w:tcPr>
            <w:tcW w:w="1193" w:type="dxa"/>
            <w:gridSpan w:val="4"/>
            <w:noWrap w:val="0"/>
            <w:vAlign w:val="center"/>
          </w:tcPr>
          <w:p>
            <w:pPr>
              <w:snapToGrid w:val="0"/>
              <w:jc w:val="center"/>
              <w:textAlignment w:val="baseline"/>
              <w:rPr>
                <w:rFonts w:ascii="FreeSerif" w:hAnsi="FreeSerif" w:eastAsia="方正仿宋_GB2312" w:cs="FreeSerif"/>
                <w:color w:val="000000"/>
                <w:szCs w:val="21"/>
              </w:rPr>
            </w:pPr>
          </w:p>
        </w:tc>
        <w:tc>
          <w:tcPr>
            <w:tcW w:w="1901" w:type="dxa"/>
            <w:gridSpan w:val="2"/>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毕业后当年实现就业人数（人）</w:t>
            </w:r>
          </w:p>
        </w:tc>
        <w:tc>
          <w:tcPr>
            <w:tcW w:w="1213" w:type="dxa"/>
            <w:gridSpan w:val="2"/>
            <w:noWrap/>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652" w:type="dxa"/>
            <w:vMerge w:val="continue"/>
            <w:noWrap/>
            <w:vAlign w:val="center"/>
          </w:tcPr>
          <w:p>
            <w:pPr>
              <w:snapToGrid w:val="0"/>
              <w:jc w:val="center"/>
              <w:textAlignment w:val="baseline"/>
              <w:rPr>
                <w:rFonts w:ascii="FreeSerif" w:hAnsi="FreeSerif" w:eastAsia="方正仿宋_GB2312" w:cs="FreeSerif"/>
                <w:color w:val="000000"/>
                <w:szCs w:val="21"/>
              </w:rPr>
            </w:pPr>
          </w:p>
        </w:tc>
        <w:tc>
          <w:tcPr>
            <w:tcW w:w="6875" w:type="dxa"/>
            <w:gridSpan w:val="15"/>
            <w:noWrap w:val="0"/>
            <w:vAlign w:val="center"/>
          </w:tcPr>
          <w:p>
            <w:pPr>
              <w:widowControl/>
              <w:snapToGrid w:val="0"/>
              <w:jc w:val="center"/>
              <w:textAlignment w:val="center"/>
              <w:rPr>
                <w:rFonts w:ascii="FreeSerif" w:hAnsi="FreeSerif" w:eastAsia="方正仿宋_GB2312" w:cs="FreeSerif"/>
                <w:color w:val="000000"/>
                <w:szCs w:val="21"/>
                <w:lang w:bidi="ar"/>
              </w:rPr>
            </w:pPr>
            <w:r>
              <w:rPr>
                <w:rFonts w:hint="eastAsia" w:ascii="FreeSerif" w:hAnsi="FreeSerif" w:eastAsia="方正仿宋_GB2312" w:cs="FreeSerif"/>
                <w:color w:val="000000"/>
                <w:kern w:val="0"/>
                <w:szCs w:val="21"/>
                <w:lang w:bidi="ar"/>
              </w:rPr>
              <w:t>毕业后当年就业率（</w:t>
            </w:r>
            <w:r>
              <w:rPr>
                <w:rFonts w:ascii="FreeSerif" w:hAnsi="FreeSerif" w:eastAsia="方正仿宋_GB2312" w:cs="FreeSerif"/>
                <w:color w:val="000000"/>
                <w:kern w:val="0"/>
                <w:szCs w:val="21"/>
                <w:lang w:bidi="ar"/>
              </w:rPr>
              <w:t>%）</w:t>
            </w:r>
          </w:p>
        </w:tc>
        <w:tc>
          <w:tcPr>
            <w:tcW w:w="1213" w:type="dxa"/>
            <w:gridSpan w:val="2"/>
            <w:noWrap/>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vMerge w:val="restart"/>
            <w:noWrap w:val="0"/>
            <w:vAlign w:val="center"/>
          </w:tcPr>
          <w:p>
            <w:pPr>
              <w:widowControl/>
              <w:snapToGrid w:val="0"/>
              <w:jc w:val="center"/>
              <w:textAlignment w:val="center"/>
              <w:rPr>
                <w:rFonts w:ascii="FreeSerif" w:hAnsi="FreeSerif" w:eastAsia="方正仿宋_GB2312" w:cs="FreeSerif"/>
                <w:color w:val="000000"/>
                <w:szCs w:val="21"/>
                <w:lang w:bidi="ar"/>
              </w:rPr>
            </w:pPr>
            <w:r>
              <w:rPr>
                <w:rFonts w:hint="eastAsia" w:ascii="FreeSerif" w:hAnsi="FreeSerif" w:eastAsia="方正仿宋_GB2312" w:cs="FreeSerif"/>
                <w:color w:val="000000"/>
                <w:kern w:val="0"/>
                <w:szCs w:val="21"/>
                <w:lang w:bidi="ar"/>
              </w:rPr>
              <w:t>技工院校</w:t>
            </w:r>
            <w:r>
              <w:rPr>
                <w:rFonts w:ascii="FreeSerif" w:hAnsi="FreeSerif" w:eastAsia="方正仿宋_GB2312" w:cs="FreeSerif"/>
                <w:color w:val="000000"/>
                <w:kern w:val="0"/>
                <w:szCs w:val="21"/>
                <w:lang w:bidi="ar"/>
              </w:rPr>
              <w:t xml:space="preserve">   </w:t>
            </w:r>
          </w:p>
          <w:p>
            <w:pPr>
              <w:widowControl/>
              <w:snapToGrid w:val="0"/>
              <w:jc w:val="center"/>
              <w:textAlignment w:val="center"/>
              <w:rPr>
                <w:rFonts w:ascii="FreeSerif" w:hAnsi="FreeSerif" w:eastAsia="方正仿宋_GB2312" w:cs="FreeSerif"/>
                <w:color w:val="000000"/>
                <w:szCs w:val="21"/>
                <w:lang w:bidi="ar"/>
              </w:rPr>
            </w:pPr>
            <w:r>
              <w:rPr>
                <w:rFonts w:hint="eastAsia" w:ascii="FreeSerif" w:hAnsi="FreeSerif" w:eastAsia="方正仿宋_GB2312" w:cs="FreeSerif"/>
                <w:color w:val="000000"/>
                <w:kern w:val="0"/>
                <w:szCs w:val="21"/>
                <w:lang w:bidi="ar"/>
              </w:rPr>
              <w:t>职业学院</w:t>
            </w:r>
          </w:p>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培训机构</w:t>
            </w:r>
          </w:p>
        </w:tc>
        <w:tc>
          <w:tcPr>
            <w:tcW w:w="4530" w:type="dxa"/>
            <w:gridSpan w:val="11"/>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开设家庭服务专业名称</w:t>
            </w:r>
          </w:p>
        </w:tc>
        <w:tc>
          <w:tcPr>
            <w:tcW w:w="3558" w:type="dxa"/>
            <w:gridSpan w:val="6"/>
            <w:noWrap w:val="0"/>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vMerge w:val="continue"/>
            <w:noWrap w:val="0"/>
            <w:vAlign w:val="center"/>
          </w:tcPr>
          <w:p>
            <w:pPr>
              <w:widowControl/>
              <w:snapToGrid w:val="0"/>
              <w:jc w:val="center"/>
              <w:textAlignment w:val="center"/>
              <w:rPr>
                <w:rFonts w:ascii="FreeSerif" w:hAnsi="FreeSerif" w:eastAsia="方正仿宋_GB2312" w:cs="FreeSerif"/>
                <w:color w:val="000000"/>
                <w:szCs w:val="21"/>
                <w:lang w:bidi="ar"/>
              </w:rPr>
            </w:pPr>
          </w:p>
        </w:tc>
        <w:tc>
          <w:tcPr>
            <w:tcW w:w="4530" w:type="dxa"/>
            <w:gridSpan w:val="11"/>
            <w:noWrap w:val="0"/>
            <w:vAlign w:val="center"/>
          </w:tcPr>
          <w:p>
            <w:pPr>
              <w:widowControl/>
              <w:snapToGrid w:val="0"/>
              <w:jc w:val="center"/>
              <w:textAlignment w:val="center"/>
              <w:rPr>
                <w:rFonts w:ascii="FreeSerif" w:hAnsi="FreeSerif" w:eastAsia="方正仿宋_GB2312" w:cs="FreeSerif"/>
                <w:color w:val="000000"/>
                <w:szCs w:val="21"/>
                <w:lang w:bidi="ar"/>
              </w:rPr>
            </w:pPr>
            <w:r>
              <w:rPr>
                <w:rFonts w:hint="eastAsia" w:ascii="FreeSerif" w:hAnsi="FreeSerif" w:eastAsia="方正仿宋_GB2312" w:cs="FreeSerif"/>
                <w:color w:val="000000"/>
                <w:kern w:val="0"/>
                <w:szCs w:val="21"/>
                <w:lang w:bidi="ar"/>
              </w:rPr>
              <w:t>建立稳定合作关系的家庭服务企业名称</w:t>
            </w:r>
          </w:p>
        </w:tc>
        <w:tc>
          <w:tcPr>
            <w:tcW w:w="3558" w:type="dxa"/>
            <w:gridSpan w:val="6"/>
            <w:noWrap w:val="0"/>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vMerge w:val="continue"/>
            <w:noWrap w:val="0"/>
            <w:vAlign w:val="center"/>
          </w:tcPr>
          <w:p>
            <w:pPr>
              <w:snapToGrid w:val="0"/>
              <w:jc w:val="center"/>
              <w:textAlignment w:val="baseline"/>
              <w:rPr>
                <w:rFonts w:ascii="FreeSerif" w:hAnsi="FreeSerif" w:eastAsia="方正仿宋_GB2312" w:cs="FreeSerif"/>
                <w:color w:val="000000"/>
                <w:szCs w:val="21"/>
              </w:rPr>
            </w:pPr>
          </w:p>
        </w:tc>
        <w:tc>
          <w:tcPr>
            <w:tcW w:w="1065" w:type="dxa"/>
            <w:gridSpan w:val="3"/>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师资总数（人）</w:t>
            </w:r>
          </w:p>
        </w:tc>
        <w:tc>
          <w:tcPr>
            <w:tcW w:w="1124" w:type="dxa"/>
            <w:gridSpan w:val="4"/>
            <w:noWrap/>
            <w:vAlign w:val="center"/>
          </w:tcPr>
          <w:p>
            <w:pPr>
              <w:snapToGrid w:val="0"/>
              <w:jc w:val="center"/>
              <w:textAlignment w:val="baseline"/>
              <w:rPr>
                <w:rFonts w:ascii="FreeSerif" w:hAnsi="FreeSerif" w:eastAsia="方正仿宋_GB2312" w:cs="FreeSerif"/>
                <w:color w:val="000000"/>
                <w:szCs w:val="21"/>
              </w:rPr>
            </w:pPr>
          </w:p>
        </w:tc>
        <w:tc>
          <w:tcPr>
            <w:tcW w:w="1646" w:type="dxa"/>
            <w:gridSpan w:val="3"/>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家庭服务专职教师人数（人）</w:t>
            </w:r>
          </w:p>
        </w:tc>
        <w:tc>
          <w:tcPr>
            <w:tcW w:w="1796" w:type="dxa"/>
            <w:gridSpan w:val="4"/>
            <w:noWrap w:val="0"/>
            <w:vAlign w:val="center"/>
          </w:tcPr>
          <w:p>
            <w:pPr>
              <w:snapToGrid w:val="0"/>
              <w:jc w:val="center"/>
              <w:textAlignment w:val="baseline"/>
              <w:rPr>
                <w:rFonts w:ascii="FreeSerif" w:hAnsi="FreeSerif" w:eastAsia="方正仿宋_GB2312" w:cs="FreeSerif"/>
                <w:color w:val="000000"/>
                <w:szCs w:val="21"/>
              </w:rPr>
            </w:pPr>
          </w:p>
        </w:tc>
        <w:tc>
          <w:tcPr>
            <w:tcW w:w="1534" w:type="dxa"/>
            <w:gridSpan w:val="2"/>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家庭服务兼职教师人数（人）</w:t>
            </w:r>
          </w:p>
        </w:tc>
        <w:tc>
          <w:tcPr>
            <w:tcW w:w="923" w:type="dxa"/>
            <w:noWrap w:val="0"/>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vMerge w:val="continue"/>
            <w:noWrap w:val="0"/>
            <w:vAlign w:val="center"/>
          </w:tcPr>
          <w:p>
            <w:pPr>
              <w:snapToGrid w:val="0"/>
              <w:jc w:val="center"/>
              <w:textAlignment w:val="baseline"/>
              <w:rPr>
                <w:rFonts w:ascii="FreeSerif" w:hAnsi="FreeSerif" w:eastAsia="方正仿宋_GB2312" w:cs="FreeSerif"/>
                <w:color w:val="000000"/>
                <w:szCs w:val="21"/>
              </w:rPr>
            </w:pPr>
          </w:p>
        </w:tc>
        <w:tc>
          <w:tcPr>
            <w:tcW w:w="5631" w:type="dxa"/>
            <w:gridSpan w:val="14"/>
            <w:noWrap w:val="0"/>
            <w:vAlign w:val="center"/>
          </w:tcPr>
          <w:p>
            <w:pPr>
              <w:snapToGrid w:val="0"/>
              <w:jc w:val="center"/>
              <w:textAlignment w:val="baseline"/>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具有高级工以上职业资格、中级以上职称的教师人数（人）</w:t>
            </w:r>
          </w:p>
        </w:tc>
        <w:tc>
          <w:tcPr>
            <w:tcW w:w="2457" w:type="dxa"/>
            <w:gridSpan w:val="3"/>
            <w:noWrap w:val="0"/>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vMerge w:val="continue"/>
            <w:noWrap w:val="0"/>
            <w:vAlign w:val="center"/>
          </w:tcPr>
          <w:p>
            <w:pPr>
              <w:snapToGrid w:val="0"/>
              <w:jc w:val="center"/>
              <w:textAlignment w:val="baseline"/>
              <w:rPr>
                <w:rFonts w:ascii="FreeSerif" w:hAnsi="FreeSerif" w:eastAsia="方正仿宋_GB2312" w:cs="FreeSerif"/>
                <w:color w:val="000000"/>
                <w:szCs w:val="21"/>
              </w:rPr>
            </w:pPr>
          </w:p>
        </w:tc>
        <w:tc>
          <w:tcPr>
            <w:tcW w:w="5631" w:type="dxa"/>
            <w:gridSpan w:val="14"/>
            <w:noWrap w:val="0"/>
            <w:vAlign w:val="center"/>
          </w:tcPr>
          <w:p>
            <w:pPr>
              <w:snapToGrid w:val="0"/>
              <w:jc w:val="center"/>
              <w:textAlignment w:val="baseline"/>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拥有家庭服务职业培训高级工以上职业资格、中级以上职称的教师数占从事家庭服务职业培训师资总数比重（</w:t>
            </w:r>
            <w:r>
              <w:rPr>
                <w:rFonts w:ascii="FreeSerif" w:hAnsi="FreeSerif" w:eastAsia="方正仿宋_GB2312" w:cs="FreeSerif"/>
                <w:color w:val="000000"/>
                <w:kern w:val="0"/>
                <w:szCs w:val="21"/>
                <w:lang w:bidi="ar"/>
              </w:rPr>
              <w:t>%）</w:t>
            </w:r>
          </w:p>
        </w:tc>
        <w:tc>
          <w:tcPr>
            <w:tcW w:w="2457" w:type="dxa"/>
            <w:gridSpan w:val="3"/>
            <w:noWrap w:val="0"/>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vMerge w:val="continue"/>
            <w:noWrap w:val="0"/>
            <w:vAlign w:val="center"/>
          </w:tcPr>
          <w:p>
            <w:pPr>
              <w:snapToGrid w:val="0"/>
              <w:jc w:val="center"/>
              <w:textAlignment w:val="baseline"/>
              <w:rPr>
                <w:rFonts w:ascii="FreeSerif" w:hAnsi="FreeSerif" w:eastAsia="方正仿宋_GB2312" w:cs="FreeSerif"/>
                <w:color w:val="000000"/>
                <w:szCs w:val="21"/>
              </w:rPr>
            </w:pPr>
          </w:p>
        </w:tc>
        <w:tc>
          <w:tcPr>
            <w:tcW w:w="1941" w:type="dxa"/>
            <w:gridSpan w:val="5"/>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当年培训家庭服务职业人次（人）</w:t>
            </w:r>
          </w:p>
        </w:tc>
        <w:tc>
          <w:tcPr>
            <w:tcW w:w="1322" w:type="dxa"/>
            <w:gridSpan w:val="3"/>
            <w:noWrap/>
            <w:vAlign w:val="center"/>
          </w:tcPr>
          <w:p>
            <w:pPr>
              <w:snapToGrid w:val="0"/>
              <w:jc w:val="center"/>
              <w:textAlignment w:val="baseline"/>
              <w:rPr>
                <w:rFonts w:ascii="FreeSerif" w:hAnsi="FreeSerif" w:eastAsia="方正仿宋_GB2312" w:cs="FreeSerif"/>
                <w:color w:val="000000"/>
                <w:szCs w:val="21"/>
              </w:rPr>
            </w:pPr>
          </w:p>
        </w:tc>
        <w:tc>
          <w:tcPr>
            <w:tcW w:w="1358" w:type="dxa"/>
            <w:gridSpan w:val="4"/>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培训后合格人数（人）</w:t>
            </w:r>
          </w:p>
        </w:tc>
        <w:tc>
          <w:tcPr>
            <w:tcW w:w="1010" w:type="dxa"/>
            <w:gridSpan w:val="2"/>
            <w:noWrap w:val="0"/>
            <w:vAlign w:val="center"/>
          </w:tcPr>
          <w:p>
            <w:pPr>
              <w:snapToGrid w:val="0"/>
              <w:jc w:val="center"/>
              <w:textAlignment w:val="baseline"/>
              <w:rPr>
                <w:rFonts w:ascii="FreeSerif" w:hAnsi="FreeSerif" w:eastAsia="方正仿宋_GB2312" w:cs="FreeSerif"/>
                <w:color w:val="000000"/>
                <w:szCs w:val="21"/>
              </w:rPr>
            </w:pPr>
          </w:p>
        </w:tc>
        <w:tc>
          <w:tcPr>
            <w:tcW w:w="1534" w:type="dxa"/>
            <w:gridSpan w:val="2"/>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培训后就业人数（人）</w:t>
            </w:r>
          </w:p>
        </w:tc>
        <w:tc>
          <w:tcPr>
            <w:tcW w:w="923" w:type="dxa"/>
            <w:noWrap/>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vMerge w:val="continue"/>
            <w:noWrap w:val="0"/>
            <w:vAlign w:val="center"/>
          </w:tcPr>
          <w:p>
            <w:pPr>
              <w:snapToGrid w:val="0"/>
              <w:jc w:val="center"/>
              <w:textAlignment w:val="baseline"/>
              <w:rPr>
                <w:rFonts w:ascii="FreeSerif" w:hAnsi="FreeSerif" w:eastAsia="方正仿宋_GB2312" w:cs="FreeSerif"/>
                <w:color w:val="000000"/>
                <w:szCs w:val="21"/>
              </w:rPr>
            </w:pPr>
          </w:p>
        </w:tc>
        <w:tc>
          <w:tcPr>
            <w:tcW w:w="1941" w:type="dxa"/>
            <w:gridSpan w:val="5"/>
            <w:noWrap w:val="0"/>
            <w:vAlign w:val="center"/>
          </w:tcPr>
          <w:p>
            <w:pPr>
              <w:widowControl/>
              <w:snapToGrid w:val="0"/>
              <w:jc w:val="center"/>
              <w:textAlignment w:val="center"/>
              <w:rPr>
                <w:rFonts w:ascii="FreeSerif" w:hAnsi="FreeSerif" w:eastAsia="方正仿宋_GB2312" w:cs="FreeSerif"/>
                <w:color w:val="000000"/>
                <w:szCs w:val="21"/>
                <w:lang w:bidi="ar"/>
              </w:rPr>
            </w:pPr>
            <w:r>
              <w:rPr>
                <w:rFonts w:hint="eastAsia" w:ascii="FreeSerif" w:hAnsi="FreeSerif" w:eastAsia="方正仿宋_GB2312" w:cs="FreeSerif"/>
                <w:color w:val="000000"/>
                <w:kern w:val="0"/>
                <w:szCs w:val="21"/>
                <w:lang w:bidi="ar"/>
              </w:rPr>
              <w:t>培训合格率（</w:t>
            </w:r>
            <w:r>
              <w:rPr>
                <w:rFonts w:ascii="FreeSerif" w:hAnsi="FreeSerif" w:eastAsia="方正仿宋_GB2312" w:cs="FreeSerif"/>
                <w:color w:val="000000"/>
                <w:kern w:val="0"/>
                <w:szCs w:val="21"/>
                <w:lang w:bidi="ar"/>
              </w:rPr>
              <w:t>%）</w:t>
            </w:r>
          </w:p>
        </w:tc>
        <w:tc>
          <w:tcPr>
            <w:tcW w:w="1322" w:type="dxa"/>
            <w:gridSpan w:val="3"/>
            <w:noWrap/>
            <w:vAlign w:val="center"/>
          </w:tcPr>
          <w:p>
            <w:pPr>
              <w:widowControl/>
              <w:snapToGrid w:val="0"/>
              <w:jc w:val="center"/>
              <w:textAlignment w:val="center"/>
              <w:rPr>
                <w:rFonts w:ascii="FreeSerif" w:hAnsi="FreeSerif" w:eastAsia="方正仿宋_GB2312" w:cs="FreeSerif"/>
                <w:color w:val="000000"/>
                <w:szCs w:val="21"/>
                <w:lang w:bidi="ar"/>
              </w:rPr>
            </w:pPr>
          </w:p>
        </w:tc>
        <w:tc>
          <w:tcPr>
            <w:tcW w:w="1358" w:type="dxa"/>
            <w:gridSpan w:val="4"/>
            <w:noWrap w:val="0"/>
            <w:vAlign w:val="center"/>
          </w:tcPr>
          <w:p>
            <w:pPr>
              <w:snapToGrid w:val="0"/>
              <w:jc w:val="center"/>
              <w:textAlignment w:val="baseline"/>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hi-IN"/>
              </w:rPr>
              <w:t>培训后就业率</w:t>
            </w:r>
            <w:r>
              <w:rPr>
                <w:rFonts w:hint="eastAsia" w:ascii="FreeSerif" w:hAnsi="FreeSerif" w:eastAsia="方正仿宋_GB2312" w:cs="FreeSerif"/>
                <w:color w:val="000000"/>
                <w:kern w:val="0"/>
                <w:szCs w:val="21"/>
                <w:lang w:bidi="ar"/>
              </w:rPr>
              <w:t>（</w:t>
            </w:r>
            <w:r>
              <w:rPr>
                <w:rFonts w:ascii="FreeSerif" w:hAnsi="FreeSerif" w:eastAsia="方正仿宋_GB2312" w:cs="FreeSerif"/>
                <w:color w:val="000000"/>
                <w:kern w:val="0"/>
                <w:szCs w:val="21"/>
                <w:lang w:bidi="ar"/>
              </w:rPr>
              <w:t>%）</w:t>
            </w:r>
          </w:p>
        </w:tc>
        <w:tc>
          <w:tcPr>
            <w:tcW w:w="1010" w:type="dxa"/>
            <w:gridSpan w:val="2"/>
            <w:noWrap w:val="0"/>
            <w:vAlign w:val="center"/>
          </w:tcPr>
          <w:p>
            <w:pPr>
              <w:snapToGrid w:val="0"/>
              <w:jc w:val="center"/>
              <w:textAlignment w:val="baseline"/>
              <w:rPr>
                <w:rFonts w:ascii="FreeSerif" w:hAnsi="FreeSerif" w:eastAsia="方正仿宋_GB2312" w:cs="FreeSerif"/>
                <w:color w:val="000000"/>
                <w:kern w:val="0"/>
                <w:szCs w:val="21"/>
                <w:lang w:bidi="hi-IN"/>
              </w:rPr>
            </w:pPr>
          </w:p>
        </w:tc>
        <w:tc>
          <w:tcPr>
            <w:tcW w:w="1534" w:type="dxa"/>
            <w:gridSpan w:val="2"/>
            <w:noWrap w:val="0"/>
            <w:vAlign w:val="center"/>
          </w:tcPr>
          <w:p>
            <w:pPr>
              <w:snapToGrid w:val="0"/>
              <w:jc w:val="center"/>
              <w:textAlignment w:val="baseline"/>
              <w:rPr>
                <w:rFonts w:ascii="FreeSerif" w:hAnsi="FreeSerif" w:eastAsia="方正仿宋_GB2312" w:cs="FreeSerif"/>
                <w:color w:val="000000"/>
                <w:szCs w:val="21"/>
              </w:rPr>
            </w:pPr>
            <w:r>
              <w:rPr>
                <w:rFonts w:hint="eastAsia" w:ascii="FreeSerif" w:hAnsi="FreeSerif" w:cs="FreeSerif"/>
                <w:color w:val="000000"/>
                <w:szCs w:val="21"/>
              </w:rPr>
              <w:t>享受培训补贴人数（人）</w:t>
            </w:r>
          </w:p>
        </w:tc>
        <w:tc>
          <w:tcPr>
            <w:tcW w:w="923" w:type="dxa"/>
            <w:noWrap w:val="0"/>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vMerge w:val="continue"/>
            <w:noWrap w:val="0"/>
            <w:vAlign w:val="center"/>
          </w:tcPr>
          <w:p>
            <w:pPr>
              <w:snapToGrid w:val="0"/>
              <w:jc w:val="center"/>
              <w:textAlignment w:val="baseline"/>
              <w:rPr>
                <w:rFonts w:ascii="FreeSerif" w:hAnsi="FreeSerif" w:eastAsia="方正仿宋_GB2312" w:cs="FreeSerif"/>
                <w:color w:val="000000"/>
                <w:szCs w:val="21"/>
              </w:rPr>
            </w:pPr>
          </w:p>
        </w:tc>
        <w:tc>
          <w:tcPr>
            <w:tcW w:w="1941" w:type="dxa"/>
            <w:gridSpan w:val="5"/>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建立稳定合作关系的企业名称</w:t>
            </w:r>
          </w:p>
        </w:tc>
        <w:tc>
          <w:tcPr>
            <w:tcW w:w="1322" w:type="dxa"/>
            <w:gridSpan w:val="3"/>
            <w:noWrap w:val="0"/>
            <w:vAlign w:val="center"/>
          </w:tcPr>
          <w:p>
            <w:pPr>
              <w:snapToGrid w:val="0"/>
              <w:jc w:val="center"/>
              <w:textAlignment w:val="baseline"/>
              <w:rPr>
                <w:rFonts w:ascii="FreeSerif" w:hAnsi="FreeSerif" w:eastAsia="方正仿宋_GB2312" w:cs="FreeSerif"/>
                <w:color w:val="000000"/>
                <w:szCs w:val="21"/>
              </w:rPr>
            </w:pPr>
          </w:p>
        </w:tc>
        <w:tc>
          <w:tcPr>
            <w:tcW w:w="2368" w:type="dxa"/>
            <w:gridSpan w:val="6"/>
            <w:noWrap w:val="0"/>
            <w:vAlign w:val="center"/>
          </w:tcPr>
          <w:p>
            <w:pPr>
              <w:widowControl/>
              <w:snapToGrid w:val="0"/>
              <w:jc w:val="center"/>
              <w:textAlignment w:val="center"/>
              <w:rPr>
                <w:rFonts w:ascii="FreeSerif" w:hAnsi="FreeSerif" w:eastAsia="方正仿宋_GB2312" w:cs="FreeSerif"/>
                <w:color w:val="000000"/>
                <w:szCs w:val="21"/>
                <w:lang w:bidi="ar"/>
              </w:rPr>
            </w:pPr>
            <w:r>
              <w:rPr>
                <w:rFonts w:hint="eastAsia" w:ascii="FreeSerif" w:hAnsi="FreeSerif" w:eastAsia="方正仿宋_GB2312" w:cs="FreeSerif"/>
                <w:color w:val="000000"/>
                <w:kern w:val="0"/>
                <w:szCs w:val="21"/>
                <w:lang w:bidi="ar"/>
              </w:rPr>
              <w:t>共建培训实习基地</w:t>
            </w:r>
          </w:p>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名称</w:t>
            </w:r>
          </w:p>
        </w:tc>
        <w:tc>
          <w:tcPr>
            <w:tcW w:w="2457" w:type="dxa"/>
            <w:gridSpan w:val="3"/>
            <w:noWrap w:val="0"/>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vMerge w:val="restart"/>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企业内设培训机构</w:t>
            </w:r>
          </w:p>
        </w:tc>
        <w:tc>
          <w:tcPr>
            <w:tcW w:w="1941" w:type="dxa"/>
            <w:gridSpan w:val="5"/>
            <w:noWrap/>
            <w:vAlign w:val="center"/>
          </w:tcPr>
          <w:p>
            <w:pPr>
              <w:widowControl/>
              <w:snapToGrid w:val="0"/>
              <w:spacing w:line="360" w:lineRule="auto"/>
              <w:jc w:val="center"/>
              <w:textAlignment w:val="baseline"/>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企业类型</w:t>
            </w:r>
          </w:p>
        </w:tc>
        <w:tc>
          <w:tcPr>
            <w:tcW w:w="6147" w:type="dxa"/>
            <w:gridSpan w:val="12"/>
            <w:noWrap w:val="0"/>
            <w:vAlign w:val="center"/>
          </w:tcPr>
          <w:p>
            <w:pPr>
              <w:snapToGrid w:val="0"/>
              <w:textAlignment w:val="baseline"/>
              <w:rPr>
                <w:rFonts w:ascii="FreeSerif" w:hAnsi="FreeSerif" w:cs="FreeSerif"/>
                <w:szCs w:val="21"/>
              </w:rPr>
            </w:pPr>
            <w:r>
              <w:rPr>
                <w:rFonts w:ascii="FreeSerif" w:hAnsi="FreeSerif" w:cs="FreeSerif"/>
                <w:szCs w:val="21"/>
              </w:rPr>
              <w:sym w:font="Wingdings 2" w:char="00A3"/>
            </w:r>
            <w:r>
              <w:rPr>
                <w:rFonts w:hint="eastAsia" w:ascii="FreeSerif" w:hAnsi="FreeSerif" w:cs="FreeSerif"/>
                <w:szCs w:val="21"/>
              </w:rPr>
              <w:t>家庭服务企业（单位）</w:t>
            </w:r>
          </w:p>
          <w:p>
            <w:pPr>
              <w:snapToGrid w:val="0"/>
              <w:textAlignment w:val="baseline"/>
              <w:rPr>
                <w:rFonts w:ascii="FreeSerif" w:hAnsi="FreeSerif" w:eastAsia="方正仿宋_GB2312" w:cs="FreeSerif"/>
                <w:color w:val="000000"/>
                <w:szCs w:val="21"/>
              </w:rPr>
            </w:pPr>
            <w:r>
              <w:rPr>
                <w:rFonts w:ascii="FreeSerif" w:hAnsi="FreeSerif" w:cs="FreeSerif"/>
                <w:szCs w:val="21"/>
              </w:rPr>
              <w:sym w:font="Wingdings 2" w:char="00A3"/>
            </w:r>
            <w:r>
              <w:rPr>
                <w:rFonts w:hint="eastAsia" w:ascii="FreeSerif" w:hAnsi="FreeSerif" w:cs="FreeSerif"/>
                <w:szCs w:val="21"/>
              </w:rPr>
              <w:t>巾帼家政服务机构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vMerge w:val="continue"/>
            <w:noWrap w:val="0"/>
            <w:vAlign w:val="center"/>
          </w:tcPr>
          <w:p>
            <w:pPr>
              <w:widowControl/>
              <w:snapToGrid w:val="0"/>
              <w:jc w:val="center"/>
              <w:textAlignment w:val="center"/>
              <w:rPr>
                <w:rFonts w:ascii="FreeSerif" w:hAnsi="FreeSerif" w:eastAsia="方正仿宋_GB2312" w:cs="FreeSerif"/>
                <w:color w:val="000000"/>
                <w:kern w:val="0"/>
                <w:szCs w:val="21"/>
                <w:lang w:bidi="ar"/>
              </w:rPr>
            </w:pPr>
          </w:p>
        </w:tc>
        <w:tc>
          <w:tcPr>
            <w:tcW w:w="1010" w:type="dxa"/>
            <w:gridSpan w:val="2"/>
            <w:noWrap/>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职工总数（人）</w:t>
            </w:r>
          </w:p>
        </w:tc>
        <w:tc>
          <w:tcPr>
            <w:tcW w:w="931" w:type="dxa"/>
            <w:gridSpan w:val="3"/>
            <w:noWrap w:val="0"/>
            <w:vAlign w:val="center"/>
          </w:tcPr>
          <w:p>
            <w:pPr>
              <w:snapToGrid w:val="0"/>
              <w:jc w:val="center"/>
              <w:textAlignment w:val="baseline"/>
              <w:rPr>
                <w:rFonts w:ascii="FreeSerif" w:hAnsi="FreeSerif" w:eastAsia="方正仿宋_GB2312" w:cs="FreeSerif"/>
                <w:color w:val="000000"/>
                <w:szCs w:val="21"/>
              </w:rPr>
            </w:pPr>
          </w:p>
        </w:tc>
        <w:tc>
          <w:tcPr>
            <w:tcW w:w="2680" w:type="dxa"/>
            <w:gridSpan w:val="7"/>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本企业新员工和在岗职工技能提升培训人次（人）</w:t>
            </w:r>
          </w:p>
        </w:tc>
        <w:tc>
          <w:tcPr>
            <w:tcW w:w="1010" w:type="dxa"/>
            <w:gridSpan w:val="2"/>
            <w:noWrap w:val="0"/>
            <w:vAlign w:val="center"/>
          </w:tcPr>
          <w:p>
            <w:pPr>
              <w:snapToGrid w:val="0"/>
              <w:jc w:val="center"/>
              <w:textAlignment w:val="baseline"/>
              <w:rPr>
                <w:rFonts w:ascii="FreeSerif" w:hAnsi="FreeSerif" w:eastAsia="方正仿宋_GB2312" w:cs="FreeSerif"/>
                <w:color w:val="000000"/>
                <w:szCs w:val="21"/>
              </w:rPr>
            </w:pPr>
          </w:p>
        </w:tc>
        <w:tc>
          <w:tcPr>
            <w:tcW w:w="1534" w:type="dxa"/>
            <w:gridSpan w:val="2"/>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通过职业技能</w:t>
            </w:r>
            <w:r>
              <w:rPr>
                <w:rFonts w:hint="eastAsia" w:ascii="FreeSerif" w:hAnsi="FreeSerif" w:cs="FreeSerif"/>
                <w:color w:val="000000"/>
                <w:kern w:val="0"/>
                <w:szCs w:val="21"/>
                <w:lang w:bidi="ar"/>
              </w:rPr>
              <w:t>评价</w:t>
            </w:r>
            <w:r>
              <w:rPr>
                <w:rFonts w:hint="eastAsia" w:ascii="FreeSerif" w:hAnsi="FreeSerif" w:eastAsia="方正仿宋_GB2312" w:cs="FreeSerif"/>
                <w:color w:val="000000"/>
                <w:kern w:val="0"/>
                <w:szCs w:val="21"/>
                <w:lang w:bidi="ar"/>
              </w:rPr>
              <w:t>人次（人）</w:t>
            </w:r>
          </w:p>
        </w:tc>
        <w:tc>
          <w:tcPr>
            <w:tcW w:w="923" w:type="dxa"/>
            <w:noWrap/>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652" w:type="dxa"/>
            <w:vMerge w:val="continue"/>
            <w:noWrap w:val="0"/>
            <w:vAlign w:val="center"/>
          </w:tcPr>
          <w:p>
            <w:pPr>
              <w:widowControl/>
              <w:snapToGrid w:val="0"/>
              <w:jc w:val="center"/>
              <w:textAlignment w:val="center"/>
              <w:rPr>
                <w:rFonts w:ascii="FreeSerif" w:hAnsi="FreeSerif" w:eastAsia="方正仿宋_GB2312" w:cs="FreeSerif"/>
                <w:color w:val="000000"/>
                <w:szCs w:val="21"/>
                <w:lang w:bidi="ar"/>
              </w:rPr>
            </w:pPr>
          </w:p>
        </w:tc>
        <w:tc>
          <w:tcPr>
            <w:tcW w:w="7165" w:type="dxa"/>
            <w:gridSpan w:val="16"/>
            <w:noWrap/>
            <w:vAlign w:val="center"/>
          </w:tcPr>
          <w:p>
            <w:pPr>
              <w:snapToGrid w:val="0"/>
              <w:jc w:val="center"/>
              <w:textAlignment w:val="baseline"/>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本企业新职工和在岗职工技能提升培训人次占全体职工人数比重（</w:t>
            </w:r>
            <w:r>
              <w:rPr>
                <w:rFonts w:ascii="FreeSerif" w:hAnsi="FreeSerif" w:eastAsia="方正仿宋_GB2312" w:cs="FreeSerif"/>
                <w:color w:val="000000"/>
                <w:kern w:val="0"/>
                <w:szCs w:val="21"/>
                <w:lang w:bidi="ar"/>
              </w:rPr>
              <w:t>%）</w:t>
            </w:r>
          </w:p>
        </w:tc>
        <w:tc>
          <w:tcPr>
            <w:tcW w:w="923" w:type="dxa"/>
            <w:noWrap/>
            <w:vAlign w:val="center"/>
          </w:tcPr>
          <w:p>
            <w:pPr>
              <w:snapToGrid w:val="0"/>
              <w:jc w:val="center"/>
              <w:textAlignment w:val="baseline"/>
              <w:rPr>
                <w:rFonts w:ascii="FreeSerif" w:hAnsi="FreeSerif" w:eastAsia="方正仿宋_GB2312" w:cs="FreeSerif"/>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6" w:hRule="atLeast"/>
          <w:jc w:val="center"/>
        </w:trPr>
        <w:tc>
          <w:tcPr>
            <w:tcW w:w="2662" w:type="dxa"/>
            <w:gridSpan w:val="3"/>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盟市就业服务中心（局）意见</w:t>
            </w:r>
          </w:p>
        </w:tc>
        <w:tc>
          <w:tcPr>
            <w:tcW w:w="2253" w:type="dxa"/>
            <w:gridSpan w:val="6"/>
            <w:noWrap w:val="0"/>
            <w:vAlign w:val="bottom"/>
          </w:tcPr>
          <w:p>
            <w:pPr>
              <w:widowControl/>
              <w:snapToGrid w:val="0"/>
              <w:jc w:val="right"/>
              <w:textAlignment w:val="bottom"/>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（章）</w:t>
            </w:r>
            <w:r>
              <w:rPr>
                <w:rFonts w:ascii="FreeSerif" w:hAnsi="FreeSerif" w:eastAsia="方正仿宋_GB2312" w:cs="FreeSerif"/>
                <w:color w:val="000000"/>
                <w:kern w:val="0"/>
                <w:szCs w:val="21"/>
                <w:lang w:bidi="ar"/>
              </w:rPr>
              <w:t xml:space="preserve">   年 月 日</w:t>
            </w:r>
          </w:p>
        </w:tc>
        <w:tc>
          <w:tcPr>
            <w:tcW w:w="2368" w:type="dxa"/>
            <w:gridSpan w:val="6"/>
            <w:noWrap w:val="0"/>
            <w:vAlign w:val="center"/>
          </w:tcPr>
          <w:p>
            <w:pPr>
              <w:widowControl/>
              <w:snapToGrid w:val="0"/>
              <w:jc w:val="center"/>
              <w:textAlignment w:val="center"/>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盟市人力资源和社会保障部门意见</w:t>
            </w:r>
          </w:p>
        </w:tc>
        <w:tc>
          <w:tcPr>
            <w:tcW w:w="2457" w:type="dxa"/>
            <w:gridSpan w:val="3"/>
            <w:noWrap/>
            <w:vAlign w:val="bottom"/>
          </w:tcPr>
          <w:p>
            <w:pPr>
              <w:widowControl/>
              <w:snapToGrid w:val="0"/>
              <w:textAlignment w:val="bottom"/>
              <w:rPr>
                <w:rFonts w:ascii="FreeSerif" w:hAnsi="FreeSerif" w:eastAsia="方正仿宋_GB2312" w:cs="FreeSerif"/>
                <w:color w:val="000000"/>
                <w:szCs w:val="21"/>
              </w:rPr>
            </w:pPr>
            <w:r>
              <w:rPr>
                <w:rFonts w:hint="eastAsia" w:ascii="FreeSerif" w:hAnsi="FreeSerif" w:eastAsia="方正仿宋_GB2312" w:cs="FreeSerif"/>
                <w:color w:val="000000"/>
                <w:kern w:val="0"/>
                <w:szCs w:val="21"/>
                <w:lang w:bidi="ar"/>
              </w:rPr>
              <w:t>（章）</w:t>
            </w:r>
            <w:r>
              <w:rPr>
                <w:rFonts w:ascii="FreeSerif" w:hAnsi="FreeSerif" w:eastAsia="方正仿宋_GB2312" w:cs="FreeSerif"/>
                <w:color w:val="000000"/>
                <w:kern w:val="0"/>
                <w:szCs w:val="21"/>
                <w:lang w:bidi="ar"/>
              </w:rPr>
              <w:t xml:space="preserve">   </w:t>
            </w:r>
            <w:r>
              <w:rPr>
                <w:rFonts w:hint="eastAsia" w:ascii="FreeSerif" w:hAnsi="FreeSerif" w:eastAsia="方正仿宋_GB2312" w:cs="FreeSerif"/>
                <w:color w:val="000000"/>
                <w:kern w:val="0"/>
                <w:szCs w:val="21"/>
                <w:lang w:bidi="ar"/>
              </w:rPr>
              <w:t>年</w:t>
            </w:r>
            <w:r>
              <w:rPr>
                <w:rFonts w:ascii="FreeSerif" w:hAnsi="FreeSerif" w:eastAsia="方正仿宋_GB2312" w:cs="FreeSerif"/>
                <w:color w:val="000000"/>
                <w:kern w:val="0"/>
                <w:szCs w:val="21"/>
                <w:lang w:bidi="ar"/>
              </w:rPr>
              <w:t xml:space="preserve">  </w:t>
            </w:r>
            <w:r>
              <w:rPr>
                <w:rFonts w:hint="eastAsia" w:ascii="FreeSerif" w:hAnsi="FreeSerif" w:eastAsia="方正仿宋_GB2312" w:cs="FreeSerif"/>
                <w:color w:val="000000"/>
                <w:kern w:val="0"/>
                <w:szCs w:val="21"/>
                <w:lang w:bidi="ar"/>
              </w:rPr>
              <w:t>月</w:t>
            </w:r>
            <w:r>
              <w:rPr>
                <w:rFonts w:ascii="FreeSerif" w:hAnsi="FreeSerif" w:eastAsia="方正仿宋_GB2312" w:cs="FreeSerif"/>
                <w:color w:val="000000"/>
                <w:kern w:val="0"/>
                <w:szCs w:val="21"/>
                <w:lang w:bidi="ar"/>
              </w:rPr>
              <w:t xml:space="preserve">  </w:t>
            </w:r>
            <w:r>
              <w:rPr>
                <w:rFonts w:hint="eastAsia" w:ascii="FreeSerif" w:hAnsi="FreeSerif" w:eastAsia="方正仿宋_GB2312" w:cs="FreeSerif"/>
                <w:color w:val="000000"/>
                <w:kern w:val="0"/>
                <w:szCs w:val="21"/>
                <w:lang w:bidi="ar"/>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1" w:hRule="atLeast"/>
          <w:jc w:val="center"/>
        </w:trPr>
        <w:tc>
          <w:tcPr>
            <w:tcW w:w="9740" w:type="dxa"/>
            <w:gridSpan w:val="18"/>
            <w:noWrap w:val="0"/>
            <w:vAlign w:val="center"/>
          </w:tcPr>
          <w:p>
            <w:pPr>
              <w:widowControl/>
              <w:snapToGrid w:val="0"/>
              <w:jc w:val="left"/>
              <w:textAlignment w:val="center"/>
              <w:rPr>
                <w:rFonts w:ascii="FreeSerif" w:hAnsi="FreeSerif" w:eastAsia="方正仿宋_GB2312" w:cs="FreeSerif"/>
                <w:color w:val="000000"/>
                <w:kern w:val="0"/>
                <w:szCs w:val="21"/>
                <w:lang w:bidi="ar"/>
              </w:rPr>
            </w:pPr>
            <w:r>
              <w:rPr>
                <w:rFonts w:hint="eastAsia" w:ascii="FreeSerif" w:hAnsi="FreeSerif" w:eastAsia="方正仿宋_GB2312" w:cs="FreeSerif"/>
                <w:color w:val="000000"/>
                <w:kern w:val="0"/>
                <w:szCs w:val="21"/>
                <w:lang w:bidi="ar"/>
              </w:rPr>
              <w:t>内蒙古自治区就业服务中心意见</w:t>
            </w:r>
          </w:p>
          <w:p>
            <w:pPr>
              <w:pStyle w:val="2"/>
              <w:snapToGrid w:val="0"/>
              <w:spacing w:before="0" w:after="0" w:line="240" w:lineRule="auto"/>
              <w:ind w:firstLine="0" w:firstLineChars="0"/>
              <w:textAlignment w:val="baseline"/>
              <w:rPr>
                <w:rFonts w:ascii="FreeSerif" w:hAnsi="FreeSerif" w:eastAsia="方正仿宋_GB2312" w:cs="FreeSerif"/>
              </w:rPr>
            </w:pPr>
          </w:p>
          <w:p>
            <w:pPr>
              <w:widowControl/>
              <w:snapToGrid w:val="0"/>
              <w:jc w:val="left"/>
              <w:textAlignment w:val="center"/>
              <w:rPr>
                <w:rFonts w:ascii="FreeSerif" w:hAnsi="FreeSerif" w:eastAsia="方正仿宋_GB2312" w:cs="FreeSerif"/>
                <w:color w:val="000000"/>
                <w:szCs w:val="21"/>
                <w:lang w:bidi="ar"/>
              </w:rPr>
            </w:pPr>
            <w:r>
              <w:rPr>
                <w:rFonts w:ascii="FreeSerif" w:hAnsi="FreeSerif" w:eastAsia="方正仿宋_GB2312" w:cs="FreeSerif"/>
                <w:color w:val="000000"/>
                <w:kern w:val="0"/>
                <w:szCs w:val="21"/>
                <w:lang w:bidi="ar"/>
              </w:rPr>
              <w:t xml:space="preserve">                                                       </w:t>
            </w:r>
          </w:p>
          <w:p>
            <w:pPr>
              <w:widowControl/>
              <w:snapToGrid w:val="0"/>
              <w:jc w:val="right"/>
              <w:textAlignment w:val="center"/>
              <w:rPr>
                <w:rFonts w:ascii="FreeSerif" w:hAnsi="FreeSerif" w:eastAsia="方正仿宋_GB2312" w:cs="FreeSerif"/>
                <w:color w:val="000000"/>
                <w:szCs w:val="21"/>
              </w:rPr>
            </w:pPr>
            <w:r>
              <w:rPr>
                <w:rFonts w:ascii="FreeSerif" w:hAnsi="FreeSerif" w:eastAsia="方正仿宋_GB2312" w:cs="FreeSerif"/>
                <w:color w:val="000000"/>
                <w:kern w:val="0"/>
                <w:szCs w:val="21"/>
                <w:lang w:bidi="ar"/>
              </w:rPr>
              <w:t xml:space="preserve">  （章）    年  月  日</w:t>
            </w:r>
          </w:p>
        </w:tc>
      </w:tr>
    </w:tbl>
    <w:p>
      <w:pPr>
        <w:snapToGrid w:val="0"/>
        <w:textAlignment w:val="baseline"/>
        <w:rPr>
          <w:rFonts w:ascii="FreeSerif" w:hAnsi="FreeSerif" w:cs="FreeSerif"/>
          <w:sz w:val="20"/>
        </w:rPr>
        <w:sectPr>
          <w:pgSz w:w="11906" w:h="16838"/>
          <w:pgMar w:top="1440" w:right="1803" w:bottom="1440" w:left="1803" w:header="0" w:footer="0" w:gutter="0"/>
          <w:cols w:space="720" w:num="1"/>
          <w:formProt w:val="0"/>
          <w:docGrid w:type="lines" w:linePitch="436" w:charSpace="0"/>
        </w:sectPr>
      </w:pPr>
    </w:p>
    <w:p>
      <w:pPr>
        <w:snapToGrid w:val="0"/>
        <w:spacing w:line="360" w:lineRule="auto"/>
        <w:textAlignment w:val="baseline"/>
        <w:rPr>
          <w:rFonts w:ascii="FreeSerif" w:hAnsi="FreeSerif" w:eastAsia="黑体" w:cs="FreeSerif"/>
          <w:sz w:val="32"/>
          <w:szCs w:val="32"/>
        </w:rPr>
      </w:pPr>
      <w:r>
        <w:rPr>
          <w:rFonts w:hint="eastAsia" w:ascii="FreeSerif" w:hAnsi="FreeSerif" w:eastAsia="黑体" w:cs="FreeSerif"/>
          <w:sz w:val="32"/>
          <w:szCs w:val="32"/>
        </w:rPr>
        <w:t>附件</w:t>
      </w:r>
      <w:r>
        <w:rPr>
          <w:rFonts w:ascii="FreeSerif" w:hAnsi="FreeSerif" w:eastAsia="黑体" w:cs="FreeSerif"/>
          <w:sz w:val="32"/>
          <w:szCs w:val="32"/>
        </w:rPr>
        <w:t>5</w:t>
      </w:r>
    </w:p>
    <w:p>
      <w:pPr>
        <w:snapToGrid w:val="0"/>
        <w:spacing w:line="360" w:lineRule="auto"/>
        <w:jc w:val="center"/>
        <w:textAlignment w:val="baseline"/>
        <w:rPr>
          <w:rFonts w:ascii="方正小标宋简体" w:hAnsi="方正小标宋简体" w:eastAsia="方正小标宋简体" w:cs="FreeSerif"/>
          <w:sz w:val="20"/>
        </w:rPr>
      </w:pPr>
      <w:r>
        <w:rPr>
          <w:rFonts w:hint="eastAsia" w:ascii="方正小标宋简体" w:hAnsi="方正小标宋简体" w:eastAsia="方正小标宋简体" w:cs="FreeSerif"/>
          <w:sz w:val="44"/>
          <w:szCs w:val="44"/>
        </w:rPr>
        <w:t>自治区家庭服务职业培训示范基地近三年培训学员花名册</w:t>
      </w:r>
    </w:p>
    <w:tbl>
      <w:tblPr>
        <w:tblStyle w:val="10"/>
        <w:tblW w:w="14120" w:type="dxa"/>
        <w:tblInd w:w="-34" w:type="dxa"/>
        <w:tblLayout w:type="fixed"/>
        <w:tblCellMar>
          <w:top w:w="0" w:type="dxa"/>
          <w:left w:w="108" w:type="dxa"/>
          <w:bottom w:w="0" w:type="dxa"/>
          <w:right w:w="108" w:type="dxa"/>
        </w:tblCellMar>
      </w:tblPr>
      <w:tblGrid>
        <w:gridCol w:w="940"/>
        <w:gridCol w:w="1007"/>
        <w:gridCol w:w="883"/>
        <w:gridCol w:w="917"/>
        <w:gridCol w:w="2164"/>
        <w:gridCol w:w="1141"/>
        <w:gridCol w:w="853"/>
        <w:gridCol w:w="2111"/>
        <w:gridCol w:w="2111"/>
        <w:gridCol w:w="1993"/>
      </w:tblGrid>
      <w:tr>
        <w:tblPrEx>
          <w:tblCellMar>
            <w:top w:w="0" w:type="dxa"/>
            <w:left w:w="108" w:type="dxa"/>
            <w:bottom w:w="0" w:type="dxa"/>
            <w:right w:w="108" w:type="dxa"/>
          </w:tblCellMar>
        </w:tblPrEx>
        <w:trPr>
          <w:trHeight w:val="704" w:hRule="atLeast"/>
        </w:trPr>
        <w:tc>
          <w:tcPr>
            <w:tcW w:w="5911" w:type="dxa"/>
            <w:gridSpan w:val="5"/>
            <w:tcBorders>
              <w:top w:val="nil"/>
              <w:left w:val="nil"/>
              <w:bottom w:val="single" w:color="000000" w:sz="4" w:space="0"/>
              <w:right w:val="nil"/>
            </w:tcBorders>
            <w:noWrap/>
            <w:vAlign w:val="center"/>
          </w:tcPr>
          <w:p>
            <w:pPr>
              <w:widowControl/>
              <w:snapToGrid w:val="0"/>
              <w:jc w:val="left"/>
              <w:textAlignment w:val="center"/>
              <w:rPr>
                <w:rFonts w:ascii="FreeSerif" w:hAnsi="FreeSerif" w:eastAsia="方正仿宋_GB2312" w:cs="FreeSerif"/>
                <w:color w:val="000000"/>
                <w:sz w:val="24"/>
                <w:szCs w:val="24"/>
                <w:lang w:bidi="ar"/>
              </w:rPr>
            </w:pPr>
          </w:p>
          <w:p>
            <w:pPr>
              <w:widowControl/>
              <w:snapToGrid w:val="0"/>
              <w:jc w:val="left"/>
              <w:textAlignment w:val="center"/>
              <w:rPr>
                <w:rFonts w:ascii="FreeSerif" w:hAnsi="FreeSerif" w:eastAsia="方正仿宋_GB2312" w:cs="FreeSerif"/>
                <w:color w:val="000000"/>
                <w:sz w:val="24"/>
                <w:szCs w:val="24"/>
              </w:rPr>
            </w:pPr>
            <w:r>
              <w:rPr>
                <w:rFonts w:hint="eastAsia" w:ascii="FreeSerif" w:hAnsi="FreeSerif" w:eastAsia="方正仿宋_GB2312" w:cs="FreeSerif"/>
                <w:color w:val="000000"/>
                <w:sz w:val="24"/>
                <w:szCs w:val="24"/>
                <w:lang w:bidi="ar"/>
              </w:rPr>
              <w:t>填报单位名称：</w:t>
            </w:r>
            <w:r>
              <w:rPr>
                <w:rFonts w:ascii="FreeSerif" w:hAnsi="FreeSerif" w:eastAsia="方正仿宋_GB2312" w:cs="FreeSerif"/>
                <w:color w:val="000000"/>
                <w:sz w:val="24"/>
                <w:szCs w:val="24"/>
                <w:lang w:bidi="ar"/>
              </w:rPr>
              <w:t xml:space="preserve">                                               </w:t>
            </w:r>
          </w:p>
        </w:tc>
        <w:tc>
          <w:tcPr>
            <w:tcW w:w="1141" w:type="dxa"/>
            <w:tcBorders>
              <w:top w:val="nil"/>
              <w:left w:val="nil"/>
              <w:bottom w:val="single" w:color="000000" w:sz="4" w:space="0"/>
              <w:right w:val="nil"/>
            </w:tcBorders>
            <w:noWrap/>
            <w:vAlign w:val="center"/>
          </w:tcPr>
          <w:p>
            <w:pPr>
              <w:snapToGrid w:val="0"/>
              <w:jc w:val="center"/>
              <w:textAlignment w:val="baseline"/>
              <w:rPr>
                <w:rFonts w:ascii="FreeSerif" w:hAnsi="FreeSerif" w:eastAsia="方正仿宋_GB2312" w:cs="FreeSerif"/>
                <w:color w:val="000000"/>
                <w:sz w:val="24"/>
                <w:szCs w:val="24"/>
              </w:rPr>
            </w:pPr>
          </w:p>
        </w:tc>
        <w:tc>
          <w:tcPr>
            <w:tcW w:w="853" w:type="dxa"/>
            <w:tcBorders>
              <w:top w:val="nil"/>
              <w:left w:val="nil"/>
              <w:bottom w:val="single" w:color="000000" w:sz="4" w:space="0"/>
              <w:right w:val="nil"/>
            </w:tcBorders>
            <w:noWrap/>
            <w:vAlign w:val="center"/>
          </w:tcPr>
          <w:p>
            <w:pPr>
              <w:snapToGrid w:val="0"/>
              <w:jc w:val="center"/>
              <w:textAlignment w:val="baseline"/>
              <w:rPr>
                <w:rFonts w:ascii="FreeSerif" w:hAnsi="FreeSerif" w:eastAsia="方正仿宋_GB2312" w:cs="FreeSerif"/>
                <w:color w:val="000000"/>
                <w:sz w:val="24"/>
                <w:szCs w:val="24"/>
              </w:rPr>
            </w:pPr>
          </w:p>
        </w:tc>
        <w:tc>
          <w:tcPr>
            <w:tcW w:w="2111" w:type="dxa"/>
            <w:tcBorders>
              <w:top w:val="nil"/>
              <w:left w:val="nil"/>
              <w:bottom w:val="single" w:color="000000" w:sz="4" w:space="0"/>
              <w:right w:val="nil"/>
            </w:tcBorders>
            <w:noWrap/>
            <w:vAlign w:val="center"/>
          </w:tcPr>
          <w:p>
            <w:pPr>
              <w:snapToGrid w:val="0"/>
              <w:jc w:val="center"/>
              <w:textAlignment w:val="baseline"/>
              <w:rPr>
                <w:rFonts w:ascii="FreeSerif" w:hAnsi="FreeSerif" w:eastAsia="方正仿宋_GB2312" w:cs="FreeSerif"/>
                <w:color w:val="000000"/>
                <w:sz w:val="24"/>
                <w:szCs w:val="24"/>
              </w:rPr>
            </w:pPr>
          </w:p>
        </w:tc>
        <w:tc>
          <w:tcPr>
            <w:tcW w:w="2111" w:type="dxa"/>
            <w:tcBorders>
              <w:top w:val="nil"/>
              <w:left w:val="nil"/>
              <w:bottom w:val="single" w:color="000000" w:sz="4" w:space="0"/>
              <w:right w:val="nil"/>
            </w:tcBorders>
            <w:noWrap/>
            <w:vAlign w:val="center"/>
          </w:tcPr>
          <w:p>
            <w:pPr>
              <w:snapToGrid w:val="0"/>
              <w:jc w:val="center"/>
              <w:textAlignment w:val="baseline"/>
              <w:rPr>
                <w:rFonts w:ascii="FreeSerif" w:hAnsi="FreeSerif" w:eastAsia="方正仿宋_GB2312" w:cs="FreeSerif"/>
                <w:color w:val="000000"/>
                <w:sz w:val="24"/>
                <w:szCs w:val="24"/>
              </w:rPr>
            </w:pPr>
          </w:p>
        </w:tc>
        <w:tc>
          <w:tcPr>
            <w:tcW w:w="1993" w:type="dxa"/>
            <w:tcBorders>
              <w:top w:val="nil"/>
              <w:left w:val="nil"/>
              <w:bottom w:val="single" w:color="000000" w:sz="4" w:space="0"/>
              <w:right w:val="nil"/>
            </w:tcBorders>
            <w:noWrap/>
            <w:vAlign w:val="center"/>
          </w:tcPr>
          <w:p>
            <w:pPr>
              <w:snapToGrid w:val="0"/>
              <w:jc w:val="center"/>
              <w:textAlignment w:val="baseline"/>
              <w:rPr>
                <w:rFonts w:ascii="FreeSerif" w:hAnsi="FreeSerif" w:eastAsia="方正仿宋_GB2312" w:cs="FreeSerif"/>
                <w:color w:val="000000"/>
                <w:sz w:val="24"/>
                <w:szCs w:val="24"/>
              </w:rPr>
            </w:pPr>
          </w:p>
        </w:tc>
      </w:tr>
      <w:tr>
        <w:tblPrEx>
          <w:tblCellMar>
            <w:top w:w="0" w:type="dxa"/>
            <w:left w:w="108" w:type="dxa"/>
            <w:bottom w:w="0" w:type="dxa"/>
            <w:right w:w="108" w:type="dxa"/>
          </w:tblCellMar>
        </w:tblPrEx>
        <w:trPr>
          <w:trHeight w:val="1133" w:hRule="atLeast"/>
        </w:trPr>
        <w:tc>
          <w:tcPr>
            <w:tcW w:w="940" w:type="dxa"/>
            <w:tcBorders>
              <w:top w:val="nil"/>
              <w:left w:val="single" w:color="000000" w:sz="4" w:space="0"/>
              <w:bottom w:val="single" w:color="000000" w:sz="4" w:space="0"/>
              <w:right w:val="single" w:color="000000" w:sz="4" w:space="0"/>
            </w:tcBorders>
            <w:noWrap w:val="0"/>
            <w:vAlign w:val="center"/>
          </w:tcPr>
          <w:p>
            <w:pPr>
              <w:widowControl/>
              <w:snapToGrid w:val="0"/>
              <w:jc w:val="center"/>
              <w:textAlignment w:val="center"/>
              <w:rPr>
                <w:rFonts w:ascii="FreeSerif" w:hAnsi="FreeSerif" w:eastAsia="方正仿宋_GB2312" w:cs="FreeSerif"/>
                <w:b/>
                <w:bCs/>
                <w:color w:val="000000"/>
                <w:sz w:val="28"/>
                <w:szCs w:val="28"/>
              </w:rPr>
            </w:pPr>
            <w:r>
              <w:rPr>
                <w:rFonts w:hint="eastAsia" w:ascii="FreeSerif" w:hAnsi="FreeSerif" w:eastAsia="方正仿宋_GB2312" w:cs="FreeSerif"/>
                <w:b/>
                <w:bCs/>
                <w:color w:val="000000"/>
                <w:sz w:val="28"/>
                <w:szCs w:val="28"/>
                <w:lang w:bidi="ar"/>
              </w:rPr>
              <w:t>序号</w:t>
            </w:r>
          </w:p>
        </w:tc>
        <w:tc>
          <w:tcPr>
            <w:tcW w:w="1007" w:type="dxa"/>
            <w:tcBorders>
              <w:top w:val="nil"/>
              <w:left w:val="single" w:color="000000" w:sz="4" w:space="0"/>
              <w:bottom w:val="single" w:color="000000" w:sz="4" w:space="0"/>
              <w:right w:val="single" w:color="000000" w:sz="4" w:space="0"/>
            </w:tcBorders>
            <w:noWrap w:val="0"/>
            <w:vAlign w:val="center"/>
          </w:tcPr>
          <w:p>
            <w:pPr>
              <w:widowControl/>
              <w:snapToGrid w:val="0"/>
              <w:jc w:val="center"/>
              <w:textAlignment w:val="center"/>
              <w:rPr>
                <w:rFonts w:ascii="FreeSerif" w:hAnsi="FreeSerif" w:eastAsia="方正仿宋_GB2312" w:cs="FreeSerif"/>
                <w:b/>
                <w:bCs/>
                <w:color w:val="000000"/>
                <w:sz w:val="28"/>
                <w:szCs w:val="28"/>
              </w:rPr>
            </w:pPr>
            <w:r>
              <w:rPr>
                <w:rFonts w:hint="eastAsia" w:ascii="FreeSerif" w:hAnsi="FreeSerif" w:eastAsia="方正仿宋_GB2312" w:cs="FreeSerif"/>
                <w:b/>
                <w:bCs/>
                <w:color w:val="000000"/>
                <w:sz w:val="28"/>
                <w:szCs w:val="28"/>
                <w:lang w:bidi="ar"/>
              </w:rPr>
              <w:t>姓名</w:t>
            </w:r>
          </w:p>
        </w:tc>
        <w:tc>
          <w:tcPr>
            <w:tcW w:w="883" w:type="dxa"/>
            <w:tcBorders>
              <w:top w:val="nil"/>
              <w:left w:val="single" w:color="000000" w:sz="4" w:space="0"/>
              <w:bottom w:val="single" w:color="000000" w:sz="4" w:space="0"/>
              <w:right w:val="single" w:color="000000" w:sz="4" w:space="0"/>
            </w:tcBorders>
            <w:noWrap w:val="0"/>
            <w:vAlign w:val="center"/>
          </w:tcPr>
          <w:p>
            <w:pPr>
              <w:widowControl/>
              <w:snapToGrid w:val="0"/>
              <w:jc w:val="center"/>
              <w:textAlignment w:val="center"/>
              <w:rPr>
                <w:rFonts w:ascii="FreeSerif" w:hAnsi="FreeSerif" w:eastAsia="方正仿宋_GB2312" w:cs="FreeSerif"/>
                <w:b/>
                <w:bCs/>
                <w:color w:val="000000"/>
                <w:sz w:val="28"/>
                <w:szCs w:val="28"/>
              </w:rPr>
            </w:pPr>
            <w:r>
              <w:rPr>
                <w:rFonts w:hint="eastAsia" w:ascii="FreeSerif" w:hAnsi="FreeSerif" w:eastAsia="方正仿宋_GB2312" w:cs="FreeSerif"/>
                <w:b/>
                <w:bCs/>
                <w:color w:val="000000"/>
                <w:sz w:val="28"/>
                <w:szCs w:val="28"/>
                <w:lang w:bidi="ar"/>
              </w:rPr>
              <w:t>性别</w:t>
            </w:r>
          </w:p>
        </w:tc>
        <w:tc>
          <w:tcPr>
            <w:tcW w:w="917" w:type="dxa"/>
            <w:tcBorders>
              <w:top w:val="nil"/>
              <w:left w:val="single" w:color="000000" w:sz="4" w:space="0"/>
              <w:bottom w:val="single" w:color="000000" w:sz="4" w:space="0"/>
              <w:right w:val="single" w:color="000000" w:sz="4" w:space="0"/>
            </w:tcBorders>
            <w:noWrap w:val="0"/>
            <w:vAlign w:val="center"/>
          </w:tcPr>
          <w:p>
            <w:pPr>
              <w:widowControl/>
              <w:snapToGrid w:val="0"/>
              <w:jc w:val="center"/>
              <w:textAlignment w:val="center"/>
              <w:rPr>
                <w:rFonts w:ascii="FreeSerif" w:hAnsi="FreeSerif" w:eastAsia="方正仿宋_GB2312" w:cs="FreeSerif"/>
                <w:b/>
                <w:bCs/>
                <w:color w:val="000000"/>
                <w:sz w:val="28"/>
                <w:szCs w:val="28"/>
              </w:rPr>
            </w:pPr>
            <w:r>
              <w:rPr>
                <w:rFonts w:hint="eastAsia" w:ascii="FreeSerif" w:hAnsi="FreeSerif" w:eastAsia="方正仿宋_GB2312" w:cs="FreeSerif"/>
                <w:b/>
                <w:bCs/>
                <w:color w:val="000000"/>
                <w:sz w:val="28"/>
                <w:szCs w:val="28"/>
                <w:lang w:bidi="ar"/>
              </w:rPr>
              <w:t>民族</w:t>
            </w:r>
          </w:p>
        </w:tc>
        <w:tc>
          <w:tcPr>
            <w:tcW w:w="2164" w:type="dxa"/>
            <w:tcBorders>
              <w:top w:val="nil"/>
              <w:left w:val="single" w:color="000000" w:sz="4" w:space="0"/>
              <w:bottom w:val="single" w:color="000000" w:sz="4" w:space="0"/>
              <w:right w:val="single" w:color="000000" w:sz="4" w:space="0"/>
            </w:tcBorders>
            <w:noWrap w:val="0"/>
            <w:vAlign w:val="center"/>
          </w:tcPr>
          <w:p>
            <w:pPr>
              <w:widowControl/>
              <w:snapToGrid w:val="0"/>
              <w:jc w:val="center"/>
              <w:textAlignment w:val="center"/>
              <w:rPr>
                <w:rFonts w:ascii="FreeSerif" w:hAnsi="FreeSerif" w:eastAsia="方正仿宋_GB2312" w:cs="FreeSerif"/>
                <w:b/>
                <w:bCs/>
                <w:color w:val="000000"/>
                <w:sz w:val="28"/>
                <w:szCs w:val="28"/>
              </w:rPr>
            </w:pPr>
            <w:r>
              <w:rPr>
                <w:rFonts w:hint="eastAsia" w:ascii="FreeSerif" w:hAnsi="FreeSerif" w:eastAsia="方正仿宋_GB2312" w:cs="FreeSerif"/>
                <w:b/>
                <w:bCs/>
                <w:color w:val="000000"/>
                <w:sz w:val="28"/>
                <w:szCs w:val="28"/>
                <w:lang w:bidi="ar"/>
              </w:rPr>
              <w:t>身份证号码</w:t>
            </w:r>
          </w:p>
        </w:tc>
        <w:tc>
          <w:tcPr>
            <w:tcW w:w="1141" w:type="dxa"/>
            <w:tcBorders>
              <w:top w:val="nil"/>
              <w:left w:val="single" w:color="000000" w:sz="4" w:space="0"/>
              <w:bottom w:val="single" w:color="000000" w:sz="4" w:space="0"/>
              <w:right w:val="single" w:color="000000" w:sz="4" w:space="0"/>
            </w:tcBorders>
            <w:noWrap w:val="0"/>
            <w:vAlign w:val="center"/>
          </w:tcPr>
          <w:p>
            <w:pPr>
              <w:widowControl/>
              <w:snapToGrid w:val="0"/>
              <w:jc w:val="center"/>
              <w:textAlignment w:val="center"/>
              <w:rPr>
                <w:rFonts w:ascii="FreeSerif" w:hAnsi="FreeSerif" w:eastAsia="方正仿宋_GB2312" w:cs="FreeSerif"/>
                <w:b/>
                <w:bCs/>
                <w:color w:val="000000"/>
                <w:sz w:val="28"/>
                <w:szCs w:val="28"/>
              </w:rPr>
            </w:pPr>
            <w:r>
              <w:rPr>
                <w:rFonts w:hint="eastAsia" w:ascii="FreeSerif" w:hAnsi="FreeSerif" w:eastAsia="方正仿宋_GB2312" w:cs="FreeSerif"/>
                <w:b/>
                <w:bCs/>
                <w:color w:val="000000"/>
                <w:sz w:val="28"/>
                <w:szCs w:val="28"/>
                <w:lang w:bidi="ar"/>
              </w:rPr>
              <w:t>工种</w:t>
            </w:r>
          </w:p>
        </w:tc>
        <w:tc>
          <w:tcPr>
            <w:tcW w:w="853" w:type="dxa"/>
            <w:tcBorders>
              <w:top w:val="nil"/>
              <w:left w:val="single" w:color="000000" w:sz="4" w:space="0"/>
              <w:bottom w:val="single" w:color="000000" w:sz="4" w:space="0"/>
              <w:right w:val="single" w:color="000000" w:sz="4" w:space="0"/>
            </w:tcBorders>
            <w:noWrap w:val="0"/>
            <w:vAlign w:val="center"/>
          </w:tcPr>
          <w:p>
            <w:pPr>
              <w:widowControl/>
              <w:snapToGrid w:val="0"/>
              <w:jc w:val="center"/>
              <w:textAlignment w:val="center"/>
              <w:rPr>
                <w:rFonts w:ascii="FreeSerif" w:hAnsi="FreeSerif" w:eastAsia="方正仿宋_GB2312" w:cs="FreeSerif"/>
                <w:b/>
                <w:bCs/>
                <w:color w:val="000000"/>
                <w:sz w:val="28"/>
                <w:szCs w:val="28"/>
              </w:rPr>
            </w:pPr>
            <w:r>
              <w:rPr>
                <w:rFonts w:hint="eastAsia" w:ascii="FreeSerif" w:hAnsi="FreeSerif" w:eastAsia="方正仿宋_GB2312" w:cs="FreeSerif"/>
                <w:b/>
                <w:bCs/>
                <w:color w:val="000000"/>
                <w:sz w:val="28"/>
                <w:szCs w:val="28"/>
                <w:lang w:bidi="ar"/>
              </w:rPr>
              <w:t>授课教师</w:t>
            </w:r>
          </w:p>
        </w:tc>
        <w:tc>
          <w:tcPr>
            <w:tcW w:w="2111" w:type="dxa"/>
            <w:tcBorders>
              <w:top w:val="nil"/>
              <w:left w:val="single" w:color="000000" w:sz="4" w:space="0"/>
              <w:bottom w:val="single" w:color="000000" w:sz="4" w:space="0"/>
              <w:right w:val="single" w:color="000000" w:sz="4" w:space="0"/>
            </w:tcBorders>
            <w:noWrap w:val="0"/>
            <w:vAlign w:val="center"/>
          </w:tcPr>
          <w:p>
            <w:pPr>
              <w:widowControl/>
              <w:snapToGrid w:val="0"/>
              <w:jc w:val="center"/>
              <w:textAlignment w:val="center"/>
              <w:rPr>
                <w:rFonts w:ascii="FreeSerif" w:hAnsi="FreeSerif" w:eastAsia="方正仿宋_GB2312" w:cs="FreeSerif"/>
                <w:b/>
                <w:bCs/>
                <w:color w:val="000000"/>
                <w:sz w:val="28"/>
                <w:szCs w:val="28"/>
              </w:rPr>
            </w:pPr>
            <w:r>
              <w:rPr>
                <w:rFonts w:hint="eastAsia" w:ascii="FreeSerif" w:hAnsi="FreeSerif" w:eastAsia="方正仿宋_GB2312" w:cs="FreeSerif"/>
                <w:b/>
                <w:bCs/>
                <w:color w:val="000000"/>
                <w:sz w:val="28"/>
                <w:szCs w:val="28"/>
                <w:lang w:bidi="ar"/>
              </w:rPr>
              <w:t>就业单位</w:t>
            </w:r>
          </w:p>
        </w:tc>
        <w:tc>
          <w:tcPr>
            <w:tcW w:w="2111" w:type="dxa"/>
            <w:tcBorders>
              <w:top w:val="nil"/>
              <w:left w:val="single" w:color="000000" w:sz="4" w:space="0"/>
              <w:bottom w:val="single" w:color="000000" w:sz="4" w:space="0"/>
              <w:right w:val="single" w:color="000000" w:sz="4" w:space="0"/>
            </w:tcBorders>
            <w:noWrap w:val="0"/>
            <w:vAlign w:val="center"/>
          </w:tcPr>
          <w:p>
            <w:pPr>
              <w:widowControl/>
              <w:snapToGrid w:val="0"/>
              <w:jc w:val="center"/>
              <w:textAlignment w:val="center"/>
              <w:rPr>
                <w:rFonts w:ascii="FreeSerif" w:hAnsi="FreeSerif" w:eastAsia="方正仿宋_GB2312" w:cs="FreeSerif"/>
                <w:b/>
                <w:bCs/>
                <w:color w:val="000000"/>
                <w:sz w:val="28"/>
                <w:szCs w:val="28"/>
              </w:rPr>
            </w:pPr>
            <w:r>
              <w:rPr>
                <w:rFonts w:hint="eastAsia" w:ascii="FreeSerif" w:hAnsi="FreeSerif" w:eastAsia="方正仿宋_GB2312" w:cs="FreeSerif"/>
                <w:b/>
                <w:bCs/>
                <w:color w:val="000000"/>
                <w:sz w:val="28"/>
                <w:szCs w:val="28"/>
                <w:lang w:bidi="ar"/>
              </w:rPr>
              <w:t>住址</w:t>
            </w:r>
          </w:p>
        </w:tc>
        <w:tc>
          <w:tcPr>
            <w:tcW w:w="1993" w:type="dxa"/>
            <w:tcBorders>
              <w:top w:val="nil"/>
              <w:left w:val="single" w:color="000000" w:sz="4" w:space="0"/>
              <w:bottom w:val="single" w:color="000000" w:sz="4" w:space="0"/>
              <w:right w:val="single" w:color="000000" w:sz="4" w:space="0"/>
            </w:tcBorders>
            <w:noWrap w:val="0"/>
            <w:vAlign w:val="center"/>
          </w:tcPr>
          <w:p>
            <w:pPr>
              <w:widowControl/>
              <w:snapToGrid w:val="0"/>
              <w:jc w:val="center"/>
              <w:textAlignment w:val="center"/>
              <w:rPr>
                <w:rFonts w:ascii="FreeSerif" w:hAnsi="FreeSerif" w:eastAsia="方正仿宋_GB2312" w:cs="FreeSerif"/>
                <w:b/>
                <w:bCs/>
                <w:color w:val="000000"/>
                <w:sz w:val="28"/>
                <w:szCs w:val="28"/>
              </w:rPr>
            </w:pPr>
            <w:r>
              <w:rPr>
                <w:rFonts w:hint="eastAsia" w:ascii="FreeSerif" w:hAnsi="FreeSerif" w:eastAsia="方正仿宋_GB2312" w:cs="FreeSerif"/>
                <w:b/>
                <w:bCs/>
                <w:color w:val="000000"/>
                <w:sz w:val="28"/>
                <w:szCs w:val="28"/>
                <w:lang w:bidi="ar"/>
              </w:rPr>
              <w:t>联系电话</w:t>
            </w:r>
          </w:p>
        </w:tc>
      </w:tr>
      <w:tr>
        <w:tblPrEx>
          <w:tblCellMar>
            <w:top w:w="0" w:type="dxa"/>
            <w:left w:w="108" w:type="dxa"/>
            <w:bottom w:w="0" w:type="dxa"/>
            <w:right w:w="108" w:type="dxa"/>
          </w:tblCellMar>
        </w:tblPrEx>
        <w:trPr>
          <w:trHeight w:val="565" w:hRule="atLeast"/>
        </w:trPr>
        <w:tc>
          <w:tcPr>
            <w:tcW w:w="940"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14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99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r>
      <w:tr>
        <w:tblPrEx>
          <w:tblCellMar>
            <w:top w:w="0" w:type="dxa"/>
            <w:left w:w="108" w:type="dxa"/>
            <w:bottom w:w="0" w:type="dxa"/>
            <w:right w:w="108" w:type="dxa"/>
          </w:tblCellMar>
        </w:tblPrEx>
        <w:trPr>
          <w:trHeight w:val="487" w:hRule="atLeast"/>
        </w:trPr>
        <w:tc>
          <w:tcPr>
            <w:tcW w:w="940"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14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99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r>
      <w:tr>
        <w:tblPrEx>
          <w:tblCellMar>
            <w:top w:w="0" w:type="dxa"/>
            <w:left w:w="108" w:type="dxa"/>
            <w:bottom w:w="0" w:type="dxa"/>
            <w:right w:w="108" w:type="dxa"/>
          </w:tblCellMar>
        </w:tblPrEx>
        <w:trPr>
          <w:trHeight w:val="487" w:hRule="atLeast"/>
        </w:trPr>
        <w:tc>
          <w:tcPr>
            <w:tcW w:w="940"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14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99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r>
      <w:tr>
        <w:tblPrEx>
          <w:tblCellMar>
            <w:top w:w="0" w:type="dxa"/>
            <w:left w:w="108" w:type="dxa"/>
            <w:bottom w:w="0" w:type="dxa"/>
            <w:right w:w="108" w:type="dxa"/>
          </w:tblCellMar>
        </w:tblPrEx>
        <w:trPr>
          <w:trHeight w:val="565" w:hRule="atLeast"/>
        </w:trPr>
        <w:tc>
          <w:tcPr>
            <w:tcW w:w="940"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14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99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r>
      <w:tr>
        <w:tblPrEx>
          <w:tblCellMar>
            <w:top w:w="0" w:type="dxa"/>
            <w:left w:w="108" w:type="dxa"/>
            <w:bottom w:w="0" w:type="dxa"/>
            <w:right w:w="108" w:type="dxa"/>
          </w:tblCellMar>
        </w:tblPrEx>
        <w:trPr>
          <w:trHeight w:val="514" w:hRule="atLeast"/>
        </w:trPr>
        <w:tc>
          <w:tcPr>
            <w:tcW w:w="940"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14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99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r>
      <w:tr>
        <w:tblPrEx>
          <w:tblCellMar>
            <w:top w:w="0" w:type="dxa"/>
            <w:left w:w="108" w:type="dxa"/>
            <w:bottom w:w="0" w:type="dxa"/>
            <w:right w:w="108" w:type="dxa"/>
          </w:tblCellMar>
        </w:tblPrEx>
        <w:trPr>
          <w:trHeight w:val="437" w:hRule="atLeast"/>
        </w:trPr>
        <w:tc>
          <w:tcPr>
            <w:tcW w:w="940"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14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99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r>
      <w:tr>
        <w:tblPrEx>
          <w:tblCellMar>
            <w:top w:w="0" w:type="dxa"/>
            <w:left w:w="108" w:type="dxa"/>
            <w:bottom w:w="0" w:type="dxa"/>
            <w:right w:w="108" w:type="dxa"/>
          </w:tblCellMar>
        </w:tblPrEx>
        <w:trPr>
          <w:trHeight w:val="502" w:hRule="atLeast"/>
        </w:trPr>
        <w:tc>
          <w:tcPr>
            <w:tcW w:w="940"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14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99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r>
      <w:tr>
        <w:tblPrEx>
          <w:tblCellMar>
            <w:top w:w="0" w:type="dxa"/>
            <w:left w:w="108" w:type="dxa"/>
            <w:bottom w:w="0" w:type="dxa"/>
            <w:right w:w="108" w:type="dxa"/>
          </w:tblCellMar>
        </w:tblPrEx>
        <w:trPr>
          <w:trHeight w:val="456" w:hRule="atLeast"/>
        </w:trPr>
        <w:tc>
          <w:tcPr>
            <w:tcW w:w="940"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64"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14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c>
          <w:tcPr>
            <w:tcW w:w="1993" w:type="dxa"/>
            <w:tcBorders>
              <w:top w:val="single" w:color="000000" w:sz="4" w:space="0"/>
              <w:left w:val="single" w:color="000000" w:sz="4" w:space="0"/>
              <w:bottom w:val="single" w:color="000000" w:sz="4" w:space="0"/>
              <w:right w:val="single" w:color="000000" w:sz="4" w:space="0"/>
            </w:tcBorders>
            <w:noWrap w:val="0"/>
            <w:vAlign w:val="center"/>
          </w:tcPr>
          <w:p>
            <w:pPr>
              <w:snapToGrid w:val="0"/>
              <w:textAlignment w:val="baseline"/>
              <w:rPr>
                <w:rFonts w:ascii="FreeSerif" w:hAnsi="FreeSerif" w:eastAsia="方正仿宋_GB2312" w:cs="FreeSerif"/>
                <w:color w:val="000000"/>
                <w:sz w:val="24"/>
                <w:szCs w:val="24"/>
              </w:rPr>
            </w:pPr>
          </w:p>
        </w:tc>
      </w:tr>
    </w:tbl>
    <w:p>
      <w:pPr>
        <w:snapToGrid w:val="0"/>
        <w:textAlignment w:val="baseline"/>
        <w:rPr>
          <w:rFonts w:ascii="FreeSerif" w:hAnsi="FreeSerif" w:cs="FreeSerif"/>
          <w:sz w:val="20"/>
        </w:rPr>
        <w:sectPr>
          <w:pgSz w:w="16838" w:h="11906" w:orient="landscape"/>
          <w:pgMar w:top="1803" w:right="1440" w:bottom="1803" w:left="1440" w:header="0" w:footer="0" w:gutter="0"/>
          <w:cols w:space="720" w:num="1"/>
          <w:formProt w:val="0"/>
          <w:docGrid w:type="lines" w:linePitch="436" w:charSpace="0"/>
        </w:sectPr>
      </w:pPr>
    </w:p>
    <w:p>
      <w:pPr>
        <w:snapToGrid w:val="0"/>
        <w:spacing w:line="360" w:lineRule="auto"/>
        <w:textAlignment w:val="baseline"/>
        <w:rPr>
          <w:rFonts w:ascii="FreeSerif" w:hAnsi="FreeSerif" w:eastAsia="黑体" w:cs="FreeSerif"/>
          <w:sz w:val="32"/>
          <w:szCs w:val="32"/>
        </w:rPr>
      </w:pPr>
      <w:r>
        <w:rPr>
          <w:rFonts w:hint="eastAsia" w:ascii="FreeSerif" w:hAnsi="FreeSerif" w:eastAsia="黑体" w:cs="FreeSerif"/>
          <w:sz w:val="32"/>
          <w:szCs w:val="32"/>
        </w:rPr>
        <w:t>附件</w:t>
      </w:r>
      <w:r>
        <w:rPr>
          <w:rFonts w:ascii="FreeSerif" w:hAnsi="FreeSerif" w:eastAsia="黑体" w:cs="FreeSerif"/>
          <w:sz w:val="32"/>
          <w:szCs w:val="32"/>
        </w:rPr>
        <w:t>6</w:t>
      </w:r>
    </w:p>
    <w:p>
      <w:pPr>
        <w:snapToGrid w:val="0"/>
        <w:spacing w:line="360" w:lineRule="auto"/>
        <w:jc w:val="center"/>
        <w:textAlignment w:val="baseline"/>
        <w:rPr>
          <w:rFonts w:ascii="方正小标宋简体" w:hAnsi="方正小标宋简体" w:eastAsia="方正小标宋简体" w:cs="FreeSerif"/>
          <w:sz w:val="44"/>
          <w:szCs w:val="44"/>
        </w:rPr>
      </w:pPr>
      <w:r>
        <w:rPr>
          <w:rFonts w:hint="eastAsia" w:ascii="方正小标宋简体" w:hAnsi="方正小标宋简体" w:eastAsia="方正小标宋简体" w:cs="FreeSerif"/>
          <w:sz w:val="44"/>
          <w:szCs w:val="44"/>
        </w:rPr>
        <w:t>自治区级示范性职业技能培训品牌推荐表</w:t>
      </w:r>
    </w:p>
    <w:tbl>
      <w:tblPr>
        <w:tblStyle w:val="10"/>
        <w:tblpPr w:leftFromText="180" w:rightFromText="180" w:vertAnchor="text" w:horzAnchor="margin" w:tblpXSpec="center" w:tblpY="609"/>
        <w:tblW w:w="10415" w:type="dxa"/>
        <w:tblInd w:w="0" w:type="dxa"/>
        <w:tblLayout w:type="fixed"/>
        <w:tblCellMar>
          <w:top w:w="0" w:type="dxa"/>
          <w:left w:w="108" w:type="dxa"/>
          <w:bottom w:w="0" w:type="dxa"/>
          <w:right w:w="108" w:type="dxa"/>
        </w:tblCellMar>
      </w:tblPr>
      <w:tblGrid>
        <w:gridCol w:w="2493"/>
        <w:gridCol w:w="1778"/>
        <w:gridCol w:w="2210"/>
        <w:gridCol w:w="1576"/>
        <w:gridCol w:w="2358"/>
      </w:tblGrid>
      <w:tr>
        <w:tblPrEx>
          <w:tblCellMar>
            <w:top w:w="0" w:type="dxa"/>
            <w:left w:w="108" w:type="dxa"/>
            <w:bottom w:w="0" w:type="dxa"/>
            <w:right w:w="108" w:type="dxa"/>
          </w:tblCellMar>
        </w:tblPrEx>
        <w:trPr>
          <w:trHeight w:val="788" w:hRule="atLeast"/>
        </w:trPr>
        <w:tc>
          <w:tcPr>
            <w:tcW w:w="4271" w:type="dxa"/>
            <w:gridSpan w:val="2"/>
            <w:noWrap w:val="0"/>
            <w:vAlign w:val="center"/>
          </w:tcPr>
          <w:p>
            <w:pPr>
              <w:pStyle w:val="21"/>
              <w:snapToGrid w:val="0"/>
              <w:spacing w:line="240" w:lineRule="auto"/>
              <w:ind w:firstLine="0" w:firstLineChars="0"/>
              <w:jc w:val="left"/>
              <w:textAlignment w:val="baseline"/>
              <w:rPr>
                <w:rFonts w:ascii="FreeSerif" w:hAnsi="FreeSerif" w:cs="FreeSerif"/>
                <w:kern w:val="0"/>
                <w:sz w:val="28"/>
                <w:szCs w:val="28"/>
              </w:rPr>
            </w:pPr>
            <w:r>
              <w:rPr>
                <w:rFonts w:hint="eastAsia" w:ascii="FreeSerif" w:hAnsi="FreeSerif" w:cs="FreeSerif"/>
                <w:kern w:val="0"/>
                <w:sz w:val="28"/>
                <w:szCs w:val="28"/>
              </w:rPr>
              <w:t>盟市：</w:t>
            </w:r>
          </w:p>
        </w:tc>
        <w:tc>
          <w:tcPr>
            <w:tcW w:w="2210" w:type="dxa"/>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填写时间：</w:t>
            </w:r>
          </w:p>
        </w:tc>
        <w:tc>
          <w:tcPr>
            <w:tcW w:w="3934" w:type="dxa"/>
            <w:gridSpan w:val="2"/>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年</w:t>
            </w:r>
            <w:r>
              <w:rPr>
                <w:rFonts w:ascii="FreeSerif" w:hAnsi="FreeSerif" w:cs="FreeSerif"/>
                <w:kern w:val="0"/>
                <w:sz w:val="28"/>
                <w:szCs w:val="28"/>
              </w:rPr>
              <w:t xml:space="preserve">   </w:t>
            </w:r>
            <w:r>
              <w:rPr>
                <w:rFonts w:hint="eastAsia" w:ascii="FreeSerif" w:hAnsi="FreeSerif" w:cs="FreeSerif"/>
                <w:kern w:val="0"/>
                <w:sz w:val="28"/>
                <w:szCs w:val="28"/>
              </w:rPr>
              <w:t>月</w:t>
            </w:r>
            <w:r>
              <w:rPr>
                <w:rFonts w:ascii="FreeSerif" w:hAnsi="FreeSerif" w:cs="FreeSerif"/>
                <w:kern w:val="0"/>
                <w:sz w:val="28"/>
                <w:szCs w:val="28"/>
              </w:rPr>
              <w:t xml:space="preserve">   </w:t>
            </w:r>
            <w:r>
              <w:rPr>
                <w:rFonts w:hint="eastAsia" w:ascii="FreeSerif" w:hAnsi="FreeSerif" w:cs="FreeSerif"/>
                <w:kern w:val="0"/>
                <w:sz w:val="28"/>
                <w:szCs w:val="28"/>
              </w:rPr>
              <w:t>日</w:t>
            </w:r>
          </w:p>
        </w:tc>
      </w:tr>
      <w:tr>
        <w:tblPrEx>
          <w:tblCellMar>
            <w:top w:w="0" w:type="dxa"/>
            <w:left w:w="108" w:type="dxa"/>
            <w:bottom w:w="0" w:type="dxa"/>
            <w:right w:w="108" w:type="dxa"/>
          </w:tblCellMar>
        </w:tblPrEx>
        <w:trPr>
          <w:trHeight w:val="541" w:hRule="exact"/>
        </w:trPr>
        <w:tc>
          <w:tcPr>
            <w:tcW w:w="6481"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培训品牌工种（专业）名称</w:t>
            </w:r>
          </w:p>
        </w:tc>
        <w:tc>
          <w:tcPr>
            <w:tcW w:w="3934" w:type="dxa"/>
            <w:gridSpan w:val="2"/>
            <w:tcBorders>
              <w:top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r>
      <w:tr>
        <w:tblPrEx>
          <w:tblCellMar>
            <w:top w:w="0" w:type="dxa"/>
            <w:left w:w="108" w:type="dxa"/>
            <w:bottom w:w="0" w:type="dxa"/>
            <w:right w:w="108" w:type="dxa"/>
          </w:tblCellMar>
        </w:tblPrEx>
        <w:trPr>
          <w:trHeight w:val="552" w:hRule="exact"/>
        </w:trPr>
        <w:tc>
          <w:tcPr>
            <w:tcW w:w="6481"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品牌工种（专业）开展培训时间及班期</w:t>
            </w:r>
          </w:p>
        </w:tc>
        <w:tc>
          <w:tcPr>
            <w:tcW w:w="3934" w:type="dxa"/>
            <w:gridSpan w:val="2"/>
            <w:tcBorders>
              <w:top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r>
      <w:tr>
        <w:tblPrEx>
          <w:tblCellMar>
            <w:top w:w="0" w:type="dxa"/>
            <w:left w:w="108" w:type="dxa"/>
            <w:bottom w:w="0" w:type="dxa"/>
            <w:right w:w="108" w:type="dxa"/>
          </w:tblCellMar>
        </w:tblPrEx>
        <w:trPr>
          <w:trHeight w:val="1134" w:hRule="exact"/>
        </w:trPr>
        <w:tc>
          <w:tcPr>
            <w:tcW w:w="6481" w:type="dxa"/>
            <w:gridSpan w:val="3"/>
            <w:tcBorders>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是否属于重点产业、紧缺、新职业、新业态、重点地区鼓励产业目录、数字技能、巩固拓展脱贫攻坚成果助力乡村振兴技能工种（专业）</w:t>
            </w:r>
          </w:p>
        </w:tc>
        <w:tc>
          <w:tcPr>
            <w:tcW w:w="3934" w:type="dxa"/>
            <w:gridSpan w:val="2"/>
            <w:tcBorders>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r>
      <w:tr>
        <w:tblPrEx>
          <w:tblCellMar>
            <w:top w:w="0" w:type="dxa"/>
            <w:left w:w="108" w:type="dxa"/>
            <w:bottom w:w="0" w:type="dxa"/>
            <w:right w:w="108" w:type="dxa"/>
          </w:tblCellMar>
        </w:tblPrEx>
        <w:trPr>
          <w:trHeight w:val="624" w:hRule="exact"/>
        </w:trPr>
        <w:tc>
          <w:tcPr>
            <w:tcW w:w="6481" w:type="dxa"/>
            <w:gridSpan w:val="3"/>
            <w:tcBorders>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订单定向式培训占总培训规模比例（</w:t>
            </w:r>
            <w:r>
              <w:rPr>
                <w:rFonts w:ascii="FreeSerif" w:hAnsi="FreeSerif" w:cs="FreeSerif"/>
                <w:kern w:val="0"/>
                <w:sz w:val="28"/>
                <w:szCs w:val="28"/>
              </w:rPr>
              <w:t>%）</w:t>
            </w:r>
          </w:p>
        </w:tc>
        <w:tc>
          <w:tcPr>
            <w:tcW w:w="3934" w:type="dxa"/>
            <w:gridSpan w:val="2"/>
            <w:tcBorders>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r>
      <w:tr>
        <w:tblPrEx>
          <w:tblCellMar>
            <w:top w:w="0" w:type="dxa"/>
            <w:left w:w="108" w:type="dxa"/>
            <w:bottom w:w="0" w:type="dxa"/>
            <w:right w:w="108" w:type="dxa"/>
          </w:tblCellMar>
        </w:tblPrEx>
        <w:trPr>
          <w:trHeight w:val="554" w:hRule="exact"/>
        </w:trPr>
        <w:tc>
          <w:tcPr>
            <w:tcW w:w="2493" w:type="dxa"/>
            <w:vMerge w:val="restart"/>
            <w:tcBorders>
              <w:left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上年度品牌工种（专业）绩效</w:t>
            </w:r>
          </w:p>
        </w:tc>
        <w:tc>
          <w:tcPr>
            <w:tcW w:w="3988" w:type="dxa"/>
            <w:gridSpan w:val="2"/>
            <w:tcBorders>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培训人数（人）</w:t>
            </w:r>
          </w:p>
        </w:tc>
        <w:tc>
          <w:tcPr>
            <w:tcW w:w="3934" w:type="dxa"/>
            <w:gridSpan w:val="2"/>
            <w:tcBorders>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r>
      <w:tr>
        <w:tblPrEx>
          <w:tblCellMar>
            <w:top w:w="0" w:type="dxa"/>
            <w:left w:w="108" w:type="dxa"/>
            <w:bottom w:w="0" w:type="dxa"/>
            <w:right w:w="108" w:type="dxa"/>
          </w:tblCellMar>
        </w:tblPrEx>
        <w:trPr>
          <w:trHeight w:val="594" w:hRule="exact"/>
        </w:trPr>
        <w:tc>
          <w:tcPr>
            <w:tcW w:w="2493" w:type="dxa"/>
            <w:vMerge w:val="continue"/>
            <w:tcBorders>
              <w:left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c>
          <w:tcPr>
            <w:tcW w:w="3988" w:type="dxa"/>
            <w:gridSpan w:val="2"/>
            <w:tcBorders>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培训合格率（</w:t>
            </w:r>
            <w:r>
              <w:rPr>
                <w:rFonts w:ascii="FreeSerif" w:hAnsi="FreeSerif" w:cs="FreeSerif"/>
                <w:kern w:val="0"/>
                <w:sz w:val="28"/>
                <w:szCs w:val="28"/>
              </w:rPr>
              <w:t>%）</w:t>
            </w:r>
          </w:p>
        </w:tc>
        <w:tc>
          <w:tcPr>
            <w:tcW w:w="3934" w:type="dxa"/>
            <w:gridSpan w:val="2"/>
            <w:tcBorders>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r>
      <w:tr>
        <w:tblPrEx>
          <w:tblCellMar>
            <w:top w:w="0" w:type="dxa"/>
            <w:left w:w="108" w:type="dxa"/>
            <w:bottom w:w="0" w:type="dxa"/>
            <w:right w:w="108" w:type="dxa"/>
          </w:tblCellMar>
        </w:tblPrEx>
        <w:trPr>
          <w:trHeight w:val="684" w:hRule="exact"/>
        </w:trPr>
        <w:tc>
          <w:tcPr>
            <w:tcW w:w="2493" w:type="dxa"/>
            <w:vMerge w:val="continue"/>
            <w:tcBorders>
              <w:left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c>
          <w:tcPr>
            <w:tcW w:w="3988" w:type="dxa"/>
            <w:gridSpan w:val="2"/>
            <w:tcBorders>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培训后就业人数（人）</w:t>
            </w:r>
          </w:p>
        </w:tc>
        <w:tc>
          <w:tcPr>
            <w:tcW w:w="3934" w:type="dxa"/>
            <w:gridSpan w:val="2"/>
            <w:tcBorders>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r>
      <w:tr>
        <w:tblPrEx>
          <w:tblCellMar>
            <w:top w:w="0" w:type="dxa"/>
            <w:left w:w="108" w:type="dxa"/>
            <w:bottom w:w="0" w:type="dxa"/>
            <w:right w:w="108" w:type="dxa"/>
          </w:tblCellMar>
        </w:tblPrEx>
        <w:trPr>
          <w:trHeight w:val="554" w:hRule="exact"/>
        </w:trPr>
        <w:tc>
          <w:tcPr>
            <w:tcW w:w="2493" w:type="dxa"/>
            <w:vMerge w:val="continue"/>
            <w:tcBorders>
              <w:left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c>
          <w:tcPr>
            <w:tcW w:w="3988" w:type="dxa"/>
            <w:gridSpan w:val="2"/>
            <w:tcBorders>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培训后就业率（</w:t>
            </w:r>
            <w:r>
              <w:rPr>
                <w:rFonts w:ascii="FreeSerif" w:hAnsi="FreeSerif" w:cs="FreeSerif"/>
                <w:kern w:val="0"/>
                <w:sz w:val="28"/>
                <w:szCs w:val="28"/>
              </w:rPr>
              <w:t>%）</w:t>
            </w:r>
          </w:p>
        </w:tc>
        <w:tc>
          <w:tcPr>
            <w:tcW w:w="3934" w:type="dxa"/>
            <w:gridSpan w:val="2"/>
            <w:tcBorders>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r>
      <w:tr>
        <w:tblPrEx>
          <w:tblCellMar>
            <w:top w:w="0" w:type="dxa"/>
            <w:left w:w="108" w:type="dxa"/>
            <w:bottom w:w="0" w:type="dxa"/>
            <w:right w:w="108" w:type="dxa"/>
          </w:tblCellMar>
        </w:tblPrEx>
        <w:trPr>
          <w:trHeight w:val="674" w:hRule="exact"/>
        </w:trPr>
        <w:tc>
          <w:tcPr>
            <w:tcW w:w="2493" w:type="dxa"/>
            <w:vMerge w:val="continue"/>
            <w:tcBorders>
              <w:left w:val="single" w:color="000000" w:sz="4" w:space="0"/>
              <w:bottom w:val="single" w:color="auto"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c>
          <w:tcPr>
            <w:tcW w:w="3988" w:type="dxa"/>
            <w:gridSpan w:val="2"/>
            <w:tcBorders>
              <w:bottom w:val="single" w:color="auto"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就业重点群体培训规模（人）</w:t>
            </w:r>
          </w:p>
        </w:tc>
        <w:tc>
          <w:tcPr>
            <w:tcW w:w="3934" w:type="dxa"/>
            <w:gridSpan w:val="2"/>
            <w:tcBorders>
              <w:bottom w:val="single" w:color="auto"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r>
      <w:tr>
        <w:tblPrEx>
          <w:tblCellMar>
            <w:top w:w="0" w:type="dxa"/>
            <w:left w:w="108" w:type="dxa"/>
            <w:bottom w:w="0" w:type="dxa"/>
            <w:right w:w="108" w:type="dxa"/>
          </w:tblCellMar>
        </w:tblPrEx>
        <w:trPr>
          <w:trHeight w:val="449" w:hRule="exact"/>
        </w:trPr>
        <w:tc>
          <w:tcPr>
            <w:tcW w:w="2493" w:type="dxa"/>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就业覆盖地区</w:t>
            </w:r>
          </w:p>
        </w:tc>
        <w:tc>
          <w:tcPr>
            <w:tcW w:w="7922" w:type="dxa"/>
            <w:gridSpan w:val="4"/>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r>
      <w:tr>
        <w:tblPrEx>
          <w:tblCellMar>
            <w:top w:w="0" w:type="dxa"/>
            <w:left w:w="108" w:type="dxa"/>
            <w:bottom w:w="0" w:type="dxa"/>
            <w:right w:w="108" w:type="dxa"/>
          </w:tblCellMar>
        </w:tblPrEx>
        <w:trPr>
          <w:trHeight w:val="1110" w:hRule="exact"/>
        </w:trPr>
        <w:tc>
          <w:tcPr>
            <w:tcW w:w="2493" w:type="dxa"/>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所属培训机构名称</w:t>
            </w:r>
          </w:p>
        </w:tc>
        <w:tc>
          <w:tcPr>
            <w:tcW w:w="3988" w:type="dxa"/>
            <w:gridSpan w:val="2"/>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所属培训机构成立时间</w:t>
            </w:r>
          </w:p>
        </w:tc>
        <w:tc>
          <w:tcPr>
            <w:tcW w:w="2358" w:type="dxa"/>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r>
      <w:tr>
        <w:tblPrEx>
          <w:tblCellMar>
            <w:top w:w="0" w:type="dxa"/>
            <w:left w:w="108" w:type="dxa"/>
            <w:bottom w:w="0" w:type="dxa"/>
            <w:right w:w="108" w:type="dxa"/>
          </w:tblCellMar>
        </w:tblPrEx>
        <w:trPr>
          <w:trHeight w:val="537" w:hRule="exact"/>
        </w:trPr>
        <w:tc>
          <w:tcPr>
            <w:tcW w:w="2493" w:type="dxa"/>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法人代表姓名</w:t>
            </w:r>
          </w:p>
        </w:tc>
        <w:tc>
          <w:tcPr>
            <w:tcW w:w="3988" w:type="dxa"/>
            <w:gridSpan w:val="2"/>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联系方式</w:t>
            </w:r>
          </w:p>
        </w:tc>
        <w:tc>
          <w:tcPr>
            <w:tcW w:w="2358" w:type="dxa"/>
            <w:tcBorders>
              <w:top w:val="single" w:color="auto" w:sz="4" w:space="0"/>
              <w:left w:val="single" w:color="auto" w:sz="4" w:space="0"/>
              <w:bottom w:val="single" w:color="auto" w:sz="4" w:space="0"/>
              <w:right w:val="single" w:color="auto"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p>
        </w:tc>
      </w:tr>
      <w:tr>
        <w:tblPrEx>
          <w:tblCellMar>
            <w:top w:w="0" w:type="dxa"/>
            <w:left w:w="108" w:type="dxa"/>
            <w:bottom w:w="0" w:type="dxa"/>
            <w:right w:w="108" w:type="dxa"/>
          </w:tblCellMar>
        </w:tblPrEx>
        <w:trPr>
          <w:trHeight w:val="515" w:hRule="atLeast"/>
        </w:trPr>
        <w:tc>
          <w:tcPr>
            <w:tcW w:w="10415" w:type="dxa"/>
            <w:gridSpan w:val="5"/>
            <w:tcBorders>
              <w:top w:val="single" w:color="auto"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rPr>
            </w:pPr>
            <w:r>
              <w:rPr>
                <w:rFonts w:hint="eastAsia" w:ascii="FreeSerif" w:hAnsi="FreeSerif" w:cs="FreeSerif"/>
                <w:kern w:val="0"/>
                <w:sz w:val="28"/>
                <w:szCs w:val="28"/>
              </w:rPr>
              <w:t>培训机构基本情况</w:t>
            </w:r>
          </w:p>
        </w:tc>
      </w:tr>
      <w:tr>
        <w:tblPrEx>
          <w:tblCellMar>
            <w:top w:w="0" w:type="dxa"/>
            <w:left w:w="108" w:type="dxa"/>
            <w:bottom w:w="0" w:type="dxa"/>
            <w:right w:w="108" w:type="dxa"/>
          </w:tblCellMar>
        </w:tblPrEx>
        <w:trPr>
          <w:trHeight w:val="2955" w:hRule="atLeast"/>
        </w:trPr>
        <w:tc>
          <w:tcPr>
            <w:tcW w:w="10415" w:type="dxa"/>
            <w:gridSpan w:val="5"/>
            <w:tcBorders>
              <w:top w:val="single" w:color="000000" w:sz="4" w:space="0"/>
              <w:left w:val="single" w:color="000000" w:sz="4" w:space="0"/>
              <w:bottom w:val="single" w:color="000000" w:sz="4" w:space="0"/>
              <w:right w:val="single" w:color="000000" w:sz="4" w:space="0"/>
            </w:tcBorders>
            <w:noWrap w:val="0"/>
            <w:vAlign w:val="top"/>
          </w:tcPr>
          <w:p>
            <w:pPr>
              <w:snapToGrid w:val="0"/>
              <w:ind w:firstLine="560" w:firstLineChars="200"/>
              <w:textAlignment w:val="baseline"/>
              <w:rPr>
                <w:rFonts w:ascii="FreeSerif" w:hAnsi="FreeSerif" w:cs="FreeSerif"/>
                <w:sz w:val="28"/>
                <w:szCs w:val="28"/>
              </w:rPr>
            </w:pPr>
            <w:r>
              <w:rPr>
                <w:rFonts w:ascii="FreeSerif" w:hAnsi="FreeSerif" w:cs="FreeSerif"/>
                <w:sz w:val="28"/>
                <w:szCs w:val="28"/>
              </w:rPr>
              <w:t>1.组织管理机制（教学组织管理、学员考核管理、培训经费管理、后勤保障管理）及培训效果跟踪反馈等制度建设情况；</w:t>
            </w:r>
          </w:p>
          <w:p>
            <w:pPr>
              <w:snapToGrid w:val="0"/>
              <w:ind w:firstLine="560" w:firstLineChars="200"/>
              <w:textAlignment w:val="baseline"/>
              <w:rPr>
                <w:rFonts w:ascii="FreeSerif" w:hAnsi="FreeSerif" w:cs="FreeSerif"/>
                <w:sz w:val="28"/>
                <w:szCs w:val="28"/>
              </w:rPr>
            </w:pPr>
            <w:r>
              <w:rPr>
                <w:rFonts w:ascii="FreeSerif" w:hAnsi="FreeSerif" w:cs="FreeSerif"/>
                <w:sz w:val="28"/>
                <w:szCs w:val="28"/>
              </w:rPr>
              <w:t>2.师资队伍建设（具备政治素质过硬、业务素质强、具有丰富教学和实践经验、相对稳定的师资队伍建设情况）；</w:t>
            </w:r>
          </w:p>
          <w:p>
            <w:pPr>
              <w:snapToGrid w:val="0"/>
              <w:ind w:firstLine="560" w:firstLineChars="200"/>
              <w:textAlignment w:val="baseline"/>
              <w:rPr>
                <w:rFonts w:ascii="FreeSerif" w:hAnsi="FreeSerif" w:cs="FreeSerif"/>
                <w:sz w:val="28"/>
                <w:szCs w:val="28"/>
              </w:rPr>
            </w:pPr>
            <w:r>
              <w:rPr>
                <w:rFonts w:ascii="FreeSerif" w:hAnsi="FreeSerif" w:cs="FreeSerif"/>
                <w:sz w:val="28"/>
                <w:szCs w:val="28"/>
              </w:rPr>
              <w:t>3.稳定场所（满足培训相应需求的稳定场所情况）</w:t>
            </w:r>
          </w:p>
          <w:p>
            <w:pPr>
              <w:snapToGrid w:val="0"/>
              <w:ind w:firstLine="560" w:firstLineChars="200"/>
              <w:textAlignment w:val="baseline"/>
              <w:rPr>
                <w:rFonts w:ascii="FreeSerif" w:hAnsi="FreeSerif" w:cs="FreeSerif"/>
                <w:sz w:val="28"/>
                <w:szCs w:val="28"/>
              </w:rPr>
            </w:pPr>
            <w:r>
              <w:rPr>
                <w:rFonts w:ascii="FreeSerif" w:hAnsi="FreeSerif" w:cs="FreeSerif"/>
                <w:sz w:val="28"/>
                <w:szCs w:val="28"/>
              </w:rPr>
              <w:t>4.教学设施（满足培训相应需求的教学设施情况）</w:t>
            </w:r>
          </w:p>
          <w:p>
            <w:pPr>
              <w:snapToGrid w:val="0"/>
              <w:ind w:firstLine="560" w:firstLineChars="200"/>
              <w:textAlignment w:val="baseline"/>
              <w:rPr>
                <w:rFonts w:ascii="FreeSerif" w:hAnsi="FreeSerif" w:cs="FreeSerif"/>
                <w:sz w:val="28"/>
                <w:szCs w:val="28"/>
              </w:rPr>
            </w:pPr>
            <w:r>
              <w:rPr>
                <w:rFonts w:ascii="FreeSerif" w:hAnsi="FreeSerif" w:cs="FreeSerif"/>
                <w:sz w:val="28"/>
                <w:szCs w:val="28"/>
              </w:rPr>
              <w:t>5.在全面落实就业技能培训信息实名制管理要求，按照国家、自治区对就业技能培训的相关规定规范培训行为情况）</w:t>
            </w:r>
          </w:p>
        </w:tc>
      </w:tr>
      <w:tr>
        <w:tblPrEx>
          <w:tblCellMar>
            <w:top w:w="0" w:type="dxa"/>
            <w:left w:w="108" w:type="dxa"/>
            <w:bottom w:w="0" w:type="dxa"/>
            <w:right w:w="108" w:type="dxa"/>
          </w:tblCellMar>
        </w:tblPrEx>
        <w:trPr>
          <w:trHeight w:val="530" w:hRule="atLeast"/>
        </w:trPr>
        <w:tc>
          <w:tcPr>
            <w:tcW w:w="10415"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3"/>
              <w:snapToGrid w:val="0"/>
              <w:spacing w:before="0" w:after="0" w:line="240" w:lineRule="auto"/>
              <w:ind w:firstLine="0" w:firstLineChars="0"/>
              <w:jc w:val="center"/>
              <w:textAlignment w:val="baseline"/>
              <w:rPr>
                <w:rFonts w:ascii="FreeSerif" w:hAnsi="FreeSerif" w:eastAsia="仿宋" w:cs="FreeSerif"/>
                <w:sz w:val="28"/>
                <w:szCs w:val="28"/>
              </w:rPr>
            </w:pPr>
            <w:r>
              <w:rPr>
                <w:rFonts w:hint="eastAsia" w:ascii="FreeSerif" w:hAnsi="FreeSerif" w:eastAsia="仿宋" w:cs="FreeSerif"/>
                <w:sz w:val="28"/>
                <w:szCs w:val="28"/>
              </w:rPr>
              <w:t>重点领域关联度</w:t>
            </w:r>
          </w:p>
        </w:tc>
      </w:tr>
      <w:tr>
        <w:tblPrEx>
          <w:tblCellMar>
            <w:top w:w="0" w:type="dxa"/>
            <w:left w:w="108" w:type="dxa"/>
            <w:bottom w:w="0" w:type="dxa"/>
            <w:right w:w="108" w:type="dxa"/>
          </w:tblCellMar>
        </w:tblPrEx>
        <w:trPr>
          <w:trHeight w:val="2227" w:hRule="atLeast"/>
        </w:trPr>
        <w:tc>
          <w:tcPr>
            <w:tcW w:w="10415" w:type="dxa"/>
            <w:gridSpan w:val="5"/>
            <w:tcBorders>
              <w:top w:val="single" w:color="000000" w:sz="4" w:space="0"/>
              <w:left w:val="single" w:color="000000" w:sz="4" w:space="0"/>
              <w:bottom w:val="single" w:color="000000" w:sz="4" w:space="0"/>
              <w:right w:val="single" w:color="000000" w:sz="4" w:space="0"/>
            </w:tcBorders>
            <w:noWrap w:val="0"/>
            <w:vAlign w:val="center"/>
          </w:tcPr>
          <w:p>
            <w:pPr>
              <w:snapToGrid w:val="0"/>
              <w:ind w:firstLine="560" w:firstLineChars="200"/>
              <w:textAlignment w:val="baseline"/>
              <w:rPr>
                <w:rFonts w:ascii="FreeSerif" w:hAnsi="FreeSerif" w:cs="FreeSerif"/>
                <w:sz w:val="28"/>
                <w:szCs w:val="28"/>
              </w:rPr>
            </w:pPr>
            <w:r>
              <w:rPr>
                <w:rFonts w:ascii="FreeSerif" w:hAnsi="FreeSerif" w:cs="FreeSerif"/>
                <w:sz w:val="28"/>
                <w:szCs w:val="28"/>
              </w:rPr>
              <w:t>1.重点产业职业培训需求目录职业（工种）实施培训及效果情况</w:t>
            </w:r>
          </w:p>
          <w:p>
            <w:pPr>
              <w:snapToGrid w:val="0"/>
              <w:ind w:firstLine="560" w:firstLineChars="200"/>
              <w:textAlignment w:val="baseline"/>
              <w:rPr>
                <w:rFonts w:ascii="FreeSerif" w:hAnsi="FreeSerif" w:cs="FreeSerif"/>
                <w:sz w:val="28"/>
                <w:szCs w:val="28"/>
              </w:rPr>
            </w:pPr>
            <w:r>
              <w:rPr>
                <w:rFonts w:ascii="FreeSerif" w:hAnsi="FreeSerif" w:cs="FreeSerif"/>
                <w:sz w:val="28"/>
                <w:szCs w:val="28"/>
              </w:rPr>
              <w:t>2.新业态、新职业（工种）实施培训及效果情况</w:t>
            </w:r>
          </w:p>
          <w:p>
            <w:pPr>
              <w:snapToGrid w:val="0"/>
              <w:ind w:firstLine="560" w:firstLineChars="200"/>
              <w:textAlignment w:val="baseline"/>
              <w:rPr>
                <w:rFonts w:ascii="FreeSerif" w:hAnsi="FreeSerif" w:cs="FreeSerif"/>
                <w:sz w:val="28"/>
                <w:szCs w:val="28"/>
              </w:rPr>
            </w:pPr>
            <w:r>
              <w:rPr>
                <w:rFonts w:ascii="FreeSerif" w:hAnsi="FreeSerif" w:cs="FreeSerif"/>
                <w:sz w:val="28"/>
                <w:szCs w:val="28"/>
              </w:rPr>
              <w:t>3.数字技能类培训实施培训及效果情况</w:t>
            </w:r>
          </w:p>
          <w:p>
            <w:pPr>
              <w:snapToGrid w:val="0"/>
              <w:ind w:firstLine="560" w:firstLineChars="200"/>
              <w:textAlignment w:val="baseline"/>
              <w:rPr>
                <w:rFonts w:ascii="FreeSerif" w:hAnsi="FreeSerif" w:cs="FreeSerif"/>
                <w:sz w:val="28"/>
                <w:szCs w:val="28"/>
              </w:rPr>
            </w:pPr>
            <w:r>
              <w:rPr>
                <w:rFonts w:ascii="FreeSerif" w:hAnsi="FreeSerif" w:cs="FreeSerif"/>
                <w:sz w:val="28"/>
                <w:szCs w:val="28"/>
              </w:rPr>
              <w:t>4.重点地区鼓励类产业目录职业（工种）实施培训及效果情况</w:t>
            </w:r>
          </w:p>
          <w:p>
            <w:pPr>
              <w:snapToGrid w:val="0"/>
              <w:ind w:firstLine="560" w:firstLineChars="200"/>
              <w:textAlignment w:val="baseline"/>
              <w:rPr>
                <w:rFonts w:ascii="FreeSerif" w:hAnsi="FreeSerif" w:cs="FreeSerif"/>
                <w:sz w:val="28"/>
                <w:szCs w:val="28"/>
              </w:rPr>
            </w:pPr>
            <w:r>
              <w:rPr>
                <w:rFonts w:ascii="FreeSerif" w:hAnsi="FreeSerif" w:cs="FreeSerif"/>
                <w:sz w:val="28"/>
                <w:szCs w:val="28"/>
              </w:rPr>
              <w:t>5.聚焦</w:t>
            </w:r>
            <w:r>
              <w:rPr>
                <w:rFonts w:hint="eastAsia" w:ascii="FreeSerif" w:hAnsi="FreeSerif" w:cs="FreeSerif"/>
                <w:sz w:val="28"/>
                <w:szCs w:val="28"/>
              </w:rPr>
              <w:t>巩固拓展脱贫攻坚成果助力乡村振兴职业（工种）实施培训及效果情况</w:t>
            </w:r>
          </w:p>
        </w:tc>
      </w:tr>
      <w:tr>
        <w:tblPrEx>
          <w:tblCellMar>
            <w:top w:w="0" w:type="dxa"/>
            <w:left w:w="108" w:type="dxa"/>
            <w:bottom w:w="0" w:type="dxa"/>
            <w:right w:w="108" w:type="dxa"/>
          </w:tblCellMar>
        </w:tblPrEx>
        <w:trPr>
          <w:trHeight w:val="725" w:hRule="atLeast"/>
        </w:trPr>
        <w:tc>
          <w:tcPr>
            <w:tcW w:w="10415"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3"/>
              <w:snapToGrid w:val="0"/>
              <w:spacing w:before="0" w:after="0" w:line="240" w:lineRule="auto"/>
              <w:ind w:firstLine="0" w:firstLineChars="0"/>
              <w:jc w:val="center"/>
              <w:textAlignment w:val="baseline"/>
              <w:rPr>
                <w:rFonts w:ascii="FreeSerif" w:hAnsi="FreeSerif" w:eastAsia="仿宋" w:cs="FreeSerif"/>
                <w:sz w:val="28"/>
                <w:szCs w:val="28"/>
              </w:rPr>
            </w:pPr>
            <w:r>
              <w:rPr>
                <w:rFonts w:hint="eastAsia" w:ascii="FreeSerif" w:hAnsi="FreeSerif" w:eastAsia="仿宋" w:cs="FreeSerif"/>
                <w:kern w:val="0"/>
                <w:sz w:val="28"/>
                <w:szCs w:val="28"/>
              </w:rPr>
              <w:t>推荐培训品牌工种（专业）情况</w:t>
            </w:r>
          </w:p>
        </w:tc>
      </w:tr>
      <w:tr>
        <w:tblPrEx>
          <w:tblCellMar>
            <w:top w:w="0" w:type="dxa"/>
            <w:left w:w="108" w:type="dxa"/>
            <w:bottom w:w="0" w:type="dxa"/>
            <w:right w:w="108" w:type="dxa"/>
          </w:tblCellMar>
        </w:tblPrEx>
        <w:trPr>
          <w:trHeight w:val="2618" w:hRule="atLeast"/>
        </w:trPr>
        <w:tc>
          <w:tcPr>
            <w:tcW w:w="10415"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560"/>
              <w:jc w:val="left"/>
              <w:textAlignment w:val="baseline"/>
              <w:rPr>
                <w:rFonts w:ascii="FreeSerif" w:hAnsi="FreeSerif" w:cs="FreeSerif"/>
                <w:kern w:val="0"/>
                <w:sz w:val="28"/>
                <w:szCs w:val="28"/>
              </w:rPr>
            </w:pPr>
            <w:r>
              <w:rPr>
                <w:rFonts w:ascii="FreeSerif" w:hAnsi="FreeSerif" w:cs="FreeSerif"/>
                <w:kern w:val="0"/>
                <w:sz w:val="28"/>
                <w:szCs w:val="28"/>
              </w:rPr>
              <w:t>1.品牌培训与地区经济发展项目紧密结合情况</w:t>
            </w:r>
          </w:p>
          <w:p>
            <w:pPr>
              <w:pStyle w:val="21"/>
              <w:snapToGrid w:val="0"/>
              <w:spacing w:line="240" w:lineRule="auto"/>
              <w:ind w:firstLine="560"/>
              <w:jc w:val="left"/>
              <w:textAlignment w:val="baseline"/>
              <w:rPr>
                <w:rFonts w:ascii="FreeSerif" w:hAnsi="FreeSerif" w:cs="FreeSerif"/>
                <w:kern w:val="0"/>
                <w:sz w:val="28"/>
                <w:szCs w:val="28"/>
              </w:rPr>
            </w:pPr>
            <w:r>
              <w:rPr>
                <w:rFonts w:ascii="FreeSerif" w:hAnsi="FreeSerif" w:cs="FreeSerif"/>
                <w:kern w:val="0"/>
                <w:sz w:val="28"/>
                <w:szCs w:val="28"/>
              </w:rPr>
              <w:t>2.品牌培训与打造区域特色产业紧密结合情况</w:t>
            </w:r>
          </w:p>
          <w:p>
            <w:pPr>
              <w:pStyle w:val="21"/>
              <w:snapToGrid w:val="0"/>
              <w:spacing w:line="240" w:lineRule="auto"/>
              <w:ind w:firstLine="560"/>
              <w:jc w:val="left"/>
              <w:textAlignment w:val="baseline"/>
              <w:rPr>
                <w:rFonts w:ascii="FreeSerif" w:hAnsi="FreeSerif" w:cs="FreeSerif"/>
                <w:kern w:val="0"/>
                <w:sz w:val="28"/>
                <w:szCs w:val="28"/>
              </w:rPr>
            </w:pPr>
            <w:r>
              <w:rPr>
                <w:rFonts w:ascii="FreeSerif" w:hAnsi="FreeSerif" w:cs="FreeSerif"/>
                <w:kern w:val="0"/>
                <w:sz w:val="28"/>
                <w:szCs w:val="28"/>
              </w:rPr>
              <w:t>3.品牌培训与企业用人需求紧密结合情况</w:t>
            </w:r>
          </w:p>
          <w:p>
            <w:pPr>
              <w:pStyle w:val="21"/>
              <w:snapToGrid w:val="0"/>
              <w:spacing w:line="240" w:lineRule="auto"/>
              <w:ind w:firstLine="560"/>
              <w:jc w:val="left"/>
              <w:textAlignment w:val="baseline"/>
              <w:rPr>
                <w:rFonts w:ascii="FreeSerif" w:hAnsi="FreeSerif" w:cs="FreeSerif"/>
                <w:kern w:val="0"/>
                <w:sz w:val="28"/>
                <w:szCs w:val="28"/>
              </w:rPr>
            </w:pPr>
            <w:r>
              <w:rPr>
                <w:rFonts w:ascii="FreeSerif" w:hAnsi="FreeSerif" w:cs="FreeSerif"/>
                <w:kern w:val="0"/>
                <w:sz w:val="28"/>
                <w:szCs w:val="28"/>
              </w:rPr>
              <w:t>4.品牌培训与人力资源市场</w:t>
            </w:r>
            <w:r>
              <w:rPr>
                <w:rFonts w:hint="eastAsia" w:ascii="FreeSerif" w:hAnsi="FreeSerif" w:cs="FreeSerif"/>
                <w:kern w:val="0"/>
                <w:sz w:val="28"/>
                <w:szCs w:val="28"/>
              </w:rPr>
              <w:t>用工需求紧密结合情况</w:t>
            </w:r>
          </w:p>
          <w:p>
            <w:pPr>
              <w:pStyle w:val="21"/>
              <w:snapToGrid w:val="0"/>
              <w:spacing w:line="240" w:lineRule="auto"/>
              <w:ind w:firstLine="560"/>
              <w:jc w:val="left"/>
              <w:textAlignment w:val="baseline"/>
              <w:rPr>
                <w:rFonts w:ascii="FreeSerif" w:hAnsi="FreeSerif" w:cs="FreeSerif"/>
                <w:kern w:val="0"/>
                <w:sz w:val="28"/>
                <w:szCs w:val="28"/>
              </w:rPr>
            </w:pPr>
            <w:r>
              <w:rPr>
                <w:rFonts w:ascii="FreeSerif" w:hAnsi="FreeSerif" w:cs="FreeSerif"/>
                <w:kern w:val="0"/>
                <w:sz w:val="28"/>
                <w:szCs w:val="28"/>
              </w:rPr>
              <w:t>5.品牌培训与培训学员的职业兴趣紧密结合情况</w:t>
            </w:r>
          </w:p>
          <w:p>
            <w:pPr>
              <w:pStyle w:val="21"/>
              <w:snapToGrid w:val="0"/>
              <w:spacing w:line="240" w:lineRule="auto"/>
              <w:ind w:firstLine="560"/>
              <w:jc w:val="left"/>
              <w:textAlignment w:val="baseline"/>
              <w:rPr>
                <w:rFonts w:ascii="FreeSerif" w:hAnsi="FreeSerif" w:cs="FreeSerif"/>
                <w:sz w:val="28"/>
                <w:szCs w:val="28"/>
              </w:rPr>
            </w:pPr>
            <w:r>
              <w:rPr>
                <w:rFonts w:ascii="FreeSerif" w:hAnsi="FreeSerif" w:cs="FreeSerif"/>
                <w:kern w:val="0"/>
                <w:sz w:val="28"/>
                <w:szCs w:val="28"/>
              </w:rPr>
              <w:t>6.品牌培训与乡村振兴紧密结合情况</w:t>
            </w:r>
          </w:p>
        </w:tc>
      </w:tr>
      <w:tr>
        <w:tblPrEx>
          <w:tblCellMar>
            <w:top w:w="0" w:type="dxa"/>
            <w:left w:w="108" w:type="dxa"/>
            <w:bottom w:w="0" w:type="dxa"/>
            <w:right w:w="108" w:type="dxa"/>
          </w:tblCellMar>
        </w:tblPrEx>
        <w:trPr>
          <w:trHeight w:val="610" w:hRule="atLeast"/>
        </w:trPr>
        <w:tc>
          <w:tcPr>
            <w:tcW w:w="10415"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0" w:firstLineChars="0"/>
              <w:jc w:val="center"/>
              <w:textAlignment w:val="baseline"/>
              <w:rPr>
                <w:rFonts w:ascii="FreeSerif" w:hAnsi="FreeSerif" w:cs="FreeSerif"/>
                <w:kern w:val="0"/>
                <w:sz w:val="28"/>
                <w:szCs w:val="28"/>
                <w:highlight w:val="yellow"/>
              </w:rPr>
            </w:pPr>
            <w:r>
              <w:rPr>
                <w:rFonts w:hint="eastAsia" w:ascii="FreeSerif" w:hAnsi="FreeSerif" w:cs="FreeSerif"/>
                <w:kern w:val="0"/>
                <w:sz w:val="28"/>
                <w:szCs w:val="28"/>
              </w:rPr>
              <w:t>服务能力</w:t>
            </w:r>
          </w:p>
        </w:tc>
      </w:tr>
      <w:tr>
        <w:tblPrEx>
          <w:tblCellMar>
            <w:top w:w="0" w:type="dxa"/>
            <w:left w:w="108" w:type="dxa"/>
            <w:bottom w:w="0" w:type="dxa"/>
            <w:right w:w="108" w:type="dxa"/>
          </w:tblCellMar>
        </w:tblPrEx>
        <w:trPr>
          <w:trHeight w:val="2145" w:hRule="atLeast"/>
        </w:trPr>
        <w:tc>
          <w:tcPr>
            <w:tcW w:w="10415"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21"/>
              <w:snapToGrid w:val="0"/>
              <w:spacing w:line="240" w:lineRule="auto"/>
              <w:ind w:firstLine="560"/>
              <w:jc w:val="left"/>
              <w:textAlignment w:val="baseline"/>
              <w:rPr>
                <w:rFonts w:ascii="FreeSerif" w:hAnsi="FreeSerif" w:cs="FreeSerif"/>
                <w:kern w:val="0"/>
                <w:sz w:val="28"/>
                <w:szCs w:val="28"/>
              </w:rPr>
            </w:pPr>
            <w:r>
              <w:rPr>
                <w:rFonts w:ascii="FreeSerif" w:hAnsi="FreeSerif" w:cs="FreeSerif"/>
                <w:kern w:val="0"/>
                <w:sz w:val="28"/>
                <w:szCs w:val="28"/>
              </w:rPr>
              <w:t>1.校企合作成效（建立校企合作模式及签订合作协议情况、校企合作促就业情况）</w:t>
            </w:r>
          </w:p>
          <w:p>
            <w:pPr>
              <w:pStyle w:val="21"/>
              <w:snapToGrid w:val="0"/>
              <w:spacing w:line="240" w:lineRule="auto"/>
              <w:ind w:firstLine="560"/>
              <w:jc w:val="left"/>
              <w:textAlignment w:val="baseline"/>
              <w:rPr>
                <w:rFonts w:ascii="FreeSerif" w:hAnsi="FreeSerif" w:cs="FreeSerif"/>
                <w:kern w:val="0"/>
                <w:sz w:val="28"/>
                <w:szCs w:val="28"/>
              </w:rPr>
            </w:pPr>
            <w:r>
              <w:rPr>
                <w:rFonts w:ascii="FreeSerif" w:hAnsi="FreeSerif" w:cs="FreeSerif"/>
                <w:kern w:val="0"/>
                <w:sz w:val="28"/>
                <w:szCs w:val="28"/>
              </w:rPr>
              <w:t>2.强化师资队伍建设的有效措施</w:t>
            </w:r>
          </w:p>
          <w:p>
            <w:pPr>
              <w:pStyle w:val="21"/>
              <w:snapToGrid w:val="0"/>
              <w:spacing w:line="240" w:lineRule="auto"/>
              <w:ind w:firstLine="560"/>
              <w:jc w:val="left"/>
              <w:textAlignment w:val="baseline"/>
              <w:rPr>
                <w:rFonts w:ascii="FreeSerif" w:hAnsi="FreeSerif" w:cs="FreeSerif"/>
                <w:kern w:val="0"/>
                <w:sz w:val="28"/>
                <w:szCs w:val="28"/>
                <w:highlight w:val="yellow"/>
              </w:rPr>
            </w:pPr>
            <w:r>
              <w:rPr>
                <w:rFonts w:ascii="FreeSerif" w:hAnsi="FreeSerif" w:cs="FreeSerif"/>
                <w:kern w:val="0"/>
                <w:sz w:val="28"/>
                <w:szCs w:val="28"/>
              </w:rPr>
              <w:t>3.后续跟踪服务能力建设（学员满意度调查、学员回访服务、组织学员积极参与求职活动等情况）。</w:t>
            </w:r>
          </w:p>
        </w:tc>
      </w:tr>
      <w:tr>
        <w:tblPrEx>
          <w:tblCellMar>
            <w:top w:w="0" w:type="dxa"/>
            <w:left w:w="108" w:type="dxa"/>
            <w:bottom w:w="0" w:type="dxa"/>
            <w:right w:w="108" w:type="dxa"/>
          </w:tblCellMar>
        </w:tblPrEx>
        <w:trPr>
          <w:trHeight w:val="610" w:hRule="atLeast"/>
        </w:trPr>
        <w:tc>
          <w:tcPr>
            <w:tcW w:w="10415" w:type="dxa"/>
            <w:gridSpan w:val="5"/>
            <w:tcBorders>
              <w:top w:val="single" w:color="000000" w:sz="4" w:space="0"/>
              <w:left w:val="single" w:color="000000" w:sz="4" w:space="0"/>
              <w:bottom w:val="single" w:color="000000" w:sz="4" w:space="0"/>
              <w:right w:val="single" w:color="000000" w:sz="4" w:space="0"/>
            </w:tcBorders>
            <w:noWrap w:val="0"/>
            <w:vAlign w:val="center"/>
          </w:tcPr>
          <w:p>
            <w:pPr>
              <w:snapToGrid w:val="0"/>
              <w:ind w:firstLine="560" w:firstLineChars="200"/>
              <w:jc w:val="center"/>
              <w:textAlignment w:val="baseline"/>
              <w:rPr>
                <w:rFonts w:ascii="FreeSerif" w:hAnsi="FreeSerif" w:cs="FreeSerif"/>
                <w:sz w:val="28"/>
                <w:szCs w:val="28"/>
              </w:rPr>
            </w:pPr>
            <w:r>
              <w:rPr>
                <w:rFonts w:hint="eastAsia" w:ascii="FreeSerif" w:hAnsi="FreeSerif" w:cs="FreeSerif"/>
                <w:sz w:val="28"/>
                <w:szCs w:val="28"/>
              </w:rPr>
              <w:t>重点扶持条件（培训绩效评估）</w:t>
            </w:r>
          </w:p>
        </w:tc>
      </w:tr>
      <w:tr>
        <w:tblPrEx>
          <w:tblCellMar>
            <w:top w:w="0" w:type="dxa"/>
            <w:left w:w="108" w:type="dxa"/>
            <w:bottom w:w="0" w:type="dxa"/>
            <w:right w:w="108" w:type="dxa"/>
          </w:tblCellMar>
        </w:tblPrEx>
        <w:trPr>
          <w:trHeight w:val="1923" w:hRule="atLeast"/>
        </w:trPr>
        <w:tc>
          <w:tcPr>
            <w:tcW w:w="10415" w:type="dxa"/>
            <w:gridSpan w:val="5"/>
            <w:tcBorders>
              <w:top w:val="single" w:color="000000" w:sz="4" w:space="0"/>
              <w:left w:val="single" w:color="000000" w:sz="4" w:space="0"/>
              <w:bottom w:val="single" w:color="000000" w:sz="4" w:space="0"/>
              <w:right w:val="single" w:color="000000" w:sz="4" w:space="0"/>
            </w:tcBorders>
            <w:noWrap w:val="0"/>
            <w:vAlign w:val="center"/>
          </w:tcPr>
          <w:p>
            <w:pPr>
              <w:snapToGrid w:val="0"/>
              <w:ind w:firstLine="560" w:firstLineChars="200"/>
              <w:textAlignment w:val="baseline"/>
              <w:rPr>
                <w:rFonts w:ascii="FreeSerif" w:hAnsi="FreeSerif" w:eastAsia="方正仿宋_GB2312" w:cs="FreeSerif"/>
                <w:sz w:val="28"/>
                <w:szCs w:val="28"/>
              </w:rPr>
            </w:pPr>
            <w:r>
              <w:rPr>
                <w:rFonts w:hint="eastAsia" w:ascii="FreeSerif" w:hAnsi="FreeSerif" w:eastAsia="方正仿宋_GB2312" w:cs="FreeSerif"/>
                <w:sz w:val="28"/>
                <w:szCs w:val="28"/>
              </w:rPr>
              <w:t>培育和打造职业技能培训品牌情况，对于培训规模不大但培训后就业率达到</w:t>
            </w:r>
            <w:r>
              <w:rPr>
                <w:rFonts w:ascii="FreeSerif" w:hAnsi="FreeSerif" w:eastAsia="方正仿宋_GB2312" w:cs="FreeSerif"/>
                <w:sz w:val="28"/>
                <w:szCs w:val="28"/>
              </w:rPr>
              <w:t xml:space="preserve">70%（培训后三个月内） </w:t>
            </w:r>
            <w:r>
              <w:rPr>
                <w:rFonts w:hint="eastAsia" w:ascii="FreeSerif" w:hAnsi="FreeSerif" w:eastAsia="方正仿宋_GB2312" w:cs="FreeSerif"/>
                <w:sz w:val="28"/>
                <w:szCs w:val="28"/>
              </w:rPr>
              <w:t>以上，属于重点产业关键技术环节的职业（工种）、在行业和职业中有一定认可度和影响力、非物质文化遗产或具有显著区域特色、乡村振兴区域主导产业的职业（工种）、创新发展模式或实践新技术职业等情况。</w:t>
            </w:r>
          </w:p>
        </w:tc>
      </w:tr>
      <w:tr>
        <w:tblPrEx>
          <w:tblCellMar>
            <w:top w:w="0" w:type="dxa"/>
            <w:left w:w="108" w:type="dxa"/>
            <w:bottom w:w="0" w:type="dxa"/>
            <w:right w:w="108" w:type="dxa"/>
          </w:tblCellMar>
        </w:tblPrEx>
        <w:trPr>
          <w:trHeight w:val="593" w:hRule="atLeast"/>
        </w:trPr>
        <w:tc>
          <w:tcPr>
            <w:tcW w:w="10415" w:type="dxa"/>
            <w:gridSpan w:val="5"/>
            <w:tcBorders>
              <w:top w:val="single" w:color="000000" w:sz="4" w:space="0"/>
              <w:left w:val="single" w:color="000000" w:sz="4" w:space="0"/>
              <w:bottom w:val="single" w:color="000000" w:sz="4" w:space="0"/>
              <w:right w:val="single" w:color="000000" w:sz="4" w:space="0"/>
            </w:tcBorders>
            <w:noWrap w:val="0"/>
            <w:vAlign w:val="center"/>
          </w:tcPr>
          <w:p>
            <w:pPr>
              <w:snapToGrid w:val="0"/>
              <w:ind w:firstLine="560" w:firstLineChars="200"/>
              <w:jc w:val="center"/>
              <w:textAlignment w:val="baseline"/>
              <w:rPr>
                <w:rFonts w:ascii="FreeSerif" w:hAnsi="FreeSerif" w:cs="FreeSerif"/>
                <w:sz w:val="28"/>
                <w:szCs w:val="28"/>
              </w:rPr>
            </w:pPr>
            <w:r>
              <w:rPr>
                <w:rFonts w:hint="eastAsia" w:ascii="FreeSerif" w:hAnsi="FreeSerif" w:cs="FreeSerif"/>
                <w:sz w:val="28"/>
                <w:szCs w:val="28"/>
              </w:rPr>
              <w:t>诚信记录</w:t>
            </w:r>
          </w:p>
        </w:tc>
      </w:tr>
      <w:tr>
        <w:tblPrEx>
          <w:tblCellMar>
            <w:top w:w="0" w:type="dxa"/>
            <w:left w:w="108" w:type="dxa"/>
            <w:bottom w:w="0" w:type="dxa"/>
            <w:right w:w="108" w:type="dxa"/>
          </w:tblCellMar>
        </w:tblPrEx>
        <w:trPr>
          <w:trHeight w:val="1320" w:hRule="atLeast"/>
        </w:trPr>
        <w:tc>
          <w:tcPr>
            <w:tcW w:w="10415" w:type="dxa"/>
            <w:gridSpan w:val="5"/>
            <w:tcBorders>
              <w:top w:val="single" w:color="000000" w:sz="4" w:space="0"/>
              <w:left w:val="single" w:color="000000" w:sz="4" w:space="0"/>
              <w:bottom w:val="single" w:color="000000" w:sz="4" w:space="0"/>
              <w:right w:val="single" w:color="000000" w:sz="4" w:space="0"/>
            </w:tcBorders>
            <w:noWrap w:val="0"/>
            <w:vAlign w:val="center"/>
          </w:tcPr>
          <w:p>
            <w:pPr>
              <w:snapToGrid w:val="0"/>
              <w:ind w:firstLine="560" w:firstLineChars="200"/>
              <w:textAlignment w:val="baseline"/>
              <w:rPr>
                <w:rFonts w:ascii="FreeSerif" w:hAnsi="FreeSerif" w:cs="FreeSerif"/>
                <w:sz w:val="28"/>
                <w:szCs w:val="28"/>
              </w:rPr>
            </w:pPr>
            <w:r>
              <w:rPr>
                <w:rFonts w:hint="eastAsia" w:ascii="FreeSerif" w:hAnsi="FreeSerif" w:cs="FreeSerif"/>
                <w:sz w:val="28"/>
                <w:szCs w:val="28"/>
              </w:rPr>
              <w:t>存在失信记录及提供信用承诺书情况；督察、巡视、审计发现问题及整改情况</w:t>
            </w:r>
          </w:p>
        </w:tc>
      </w:tr>
    </w:tbl>
    <w:p>
      <w:pPr>
        <w:snapToGrid w:val="0"/>
        <w:spacing w:line="360" w:lineRule="auto"/>
        <w:textAlignment w:val="baseline"/>
        <w:rPr>
          <w:rFonts w:ascii="FreeSerif" w:hAnsi="FreeSerif" w:eastAsia="黑体" w:cs="FreeSerif"/>
          <w:sz w:val="32"/>
          <w:szCs w:val="32"/>
        </w:rPr>
      </w:pPr>
      <w:r>
        <w:rPr>
          <w:rFonts w:ascii="FreeSerif" w:hAnsi="FreeSerif" w:cs="FreeSerif"/>
        </w:rPr>
        <w:br w:type="page"/>
      </w:r>
      <w:r>
        <w:rPr>
          <w:rFonts w:hint="eastAsia" w:ascii="FreeSerif" w:hAnsi="FreeSerif" w:eastAsia="黑体" w:cs="FreeSerif"/>
          <w:sz w:val="32"/>
          <w:szCs w:val="32"/>
        </w:rPr>
        <w:t>附件</w:t>
      </w:r>
      <w:r>
        <w:rPr>
          <w:rFonts w:ascii="FreeSerif" w:hAnsi="FreeSerif" w:eastAsia="黑体" w:cs="FreeSerif"/>
          <w:sz w:val="32"/>
          <w:szCs w:val="32"/>
        </w:rPr>
        <w:t>7</w:t>
      </w:r>
    </w:p>
    <w:p>
      <w:pPr>
        <w:snapToGrid w:val="0"/>
        <w:jc w:val="center"/>
        <w:textAlignment w:val="baseline"/>
        <w:rPr>
          <w:rFonts w:ascii="方正小标宋简体" w:hAnsi="方正小标宋简体" w:eastAsia="方正小标宋简体" w:cs="FreeSerif"/>
          <w:sz w:val="44"/>
          <w:szCs w:val="44"/>
        </w:rPr>
      </w:pPr>
      <w:r>
        <w:rPr>
          <w:rFonts w:hint="eastAsia" w:ascii="方正小标宋简体" w:hAnsi="方正小标宋简体" w:eastAsia="方正小标宋简体" w:cs="FreeSerif"/>
          <w:sz w:val="44"/>
          <w:szCs w:val="44"/>
        </w:rPr>
        <w:t>信用承诺书（示范样本）</w:t>
      </w:r>
    </w:p>
    <w:p>
      <w:pPr>
        <w:adjustRightInd w:val="0"/>
        <w:snapToGrid w:val="0"/>
        <w:spacing w:line="600" w:lineRule="exact"/>
        <w:jc w:val="center"/>
        <w:textAlignment w:val="baseline"/>
        <w:rPr>
          <w:rFonts w:ascii="FreeSerif" w:hAnsi="FreeSerif" w:eastAsia="方正小标宋_GBK" w:cs="FreeSerif"/>
          <w:sz w:val="44"/>
          <w:szCs w:val="44"/>
        </w:rPr>
      </w:pPr>
    </w:p>
    <w:p>
      <w:pPr>
        <w:pStyle w:val="21"/>
        <w:widowControl/>
        <w:adjustRightInd w:val="0"/>
        <w:snapToGrid w:val="0"/>
        <w:spacing w:line="600" w:lineRule="exact"/>
        <w:ind w:firstLine="640"/>
        <w:jc w:val="left"/>
        <w:textAlignment w:val="baseline"/>
        <w:rPr>
          <w:rFonts w:ascii="FreeSerif" w:hAnsi="FreeSerif" w:cs="FreeSerif"/>
          <w:kern w:val="0"/>
          <w:szCs w:val="32"/>
        </w:rPr>
      </w:pPr>
      <w:r>
        <w:rPr>
          <w:rFonts w:hint="eastAsia" w:ascii="FreeSerif" w:hAnsi="FreeSerif" w:cs="FreeSerif"/>
          <w:kern w:val="0"/>
          <w:szCs w:val="32"/>
        </w:rPr>
        <w:t>为共同构建社会诚信体系，维护良好的市场秩序，营造诚实守信的信用环境，共同推动社会信用体系建设健康发展，树立诚信守法经营形象。</w:t>
      </w:r>
      <w:r>
        <w:rPr>
          <w:rFonts w:hint="eastAsia" w:ascii="FreeSerif" w:hAnsi="FreeSerif" w:cs="FreeSerif"/>
          <w:kern w:val="0"/>
          <w:szCs w:val="32"/>
          <w:u w:val="single" w:color="000000"/>
        </w:rPr>
        <w:t>                    </w:t>
      </w:r>
      <w:r>
        <w:rPr>
          <w:rFonts w:hint="eastAsia" w:ascii="FreeSerif" w:hAnsi="FreeSerif" w:cs="FreeSerif"/>
          <w:kern w:val="0"/>
          <w:szCs w:val="32"/>
        </w:rPr>
        <w:t>郑重作出以下承诺：</w:t>
      </w:r>
    </w:p>
    <w:p>
      <w:pPr>
        <w:pStyle w:val="21"/>
        <w:widowControl/>
        <w:numPr>
          <w:ilvl w:val="0"/>
          <w:numId w:val="1"/>
        </w:numPr>
        <w:adjustRightInd w:val="0"/>
        <w:snapToGrid w:val="0"/>
        <w:spacing w:line="600" w:lineRule="exact"/>
        <w:ind w:firstLine="640"/>
        <w:jc w:val="left"/>
        <w:textAlignment w:val="baseline"/>
        <w:rPr>
          <w:rFonts w:ascii="FreeSerif" w:hAnsi="FreeSerif" w:cs="FreeSerif"/>
          <w:kern w:val="0"/>
          <w:szCs w:val="32"/>
        </w:rPr>
      </w:pPr>
      <w:r>
        <w:rPr>
          <w:rFonts w:hint="eastAsia" w:ascii="FreeSerif" w:hAnsi="FreeSerif" w:cs="FreeSerif"/>
          <w:kern w:val="0"/>
          <w:szCs w:val="32"/>
        </w:rPr>
        <w:t>组织或本人所提供的所有资料和信息均合法、真实、准确和有效，并对所提供的资料的真实性、准确性负责。</w:t>
      </w:r>
    </w:p>
    <w:p>
      <w:pPr>
        <w:pStyle w:val="21"/>
        <w:widowControl/>
        <w:numPr>
          <w:ilvl w:val="0"/>
          <w:numId w:val="1"/>
        </w:numPr>
        <w:adjustRightInd w:val="0"/>
        <w:snapToGrid w:val="0"/>
        <w:spacing w:line="600" w:lineRule="exact"/>
        <w:ind w:firstLine="640"/>
        <w:jc w:val="left"/>
        <w:textAlignment w:val="baseline"/>
        <w:rPr>
          <w:rFonts w:ascii="FreeSerif" w:hAnsi="FreeSerif" w:cs="FreeSerif"/>
          <w:kern w:val="0"/>
          <w:szCs w:val="32"/>
        </w:rPr>
      </w:pPr>
      <w:r>
        <w:rPr>
          <w:rFonts w:hint="eastAsia" w:ascii="FreeSerif" w:hAnsi="FreeSerif" w:cs="FreeSerif"/>
          <w:kern w:val="0"/>
          <w:szCs w:val="32"/>
        </w:rPr>
        <w:t>自觉接受政府、行业组织、社会公众、新闻舆论的监督。</w:t>
      </w:r>
    </w:p>
    <w:p>
      <w:pPr>
        <w:pStyle w:val="21"/>
        <w:widowControl/>
        <w:numPr>
          <w:ilvl w:val="0"/>
          <w:numId w:val="1"/>
        </w:numPr>
        <w:adjustRightInd w:val="0"/>
        <w:snapToGrid w:val="0"/>
        <w:spacing w:line="600" w:lineRule="exact"/>
        <w:ind w:firstLine="640"/>
        <w:jc w:val="left"/>
        <w:textAlignment w:val="baseline"/>
        <w:rPr>
          <w:rFonts w:ascii="FreeSerif" w:hAnsi="FreeSerif" w:cs="FreeSerif"/>
          <w:kern w:val="0"/>
          <w:szCs w:val="32"/>
        </w:rPr>
      </w:pPr>
      <w:r>
        <w:rPr>
          <w:rFonts w:hint="eastAsia" w:ascii="FreeSerif" w:hAnsi="FreeSerif" w:cs="FreeSerif"/>
          <w:kern w:val="0"/>
          <w:szCs w:val="32"/>
        </w:rPr>
        <w:t>按照国家有关法律、法规、规章和政策等规定，依法取得主体资格和经营资格后，依法开展生产经营活动，积极履行社会责任。</w:t>
      </w:r>
    </w:p>
    <w:p>
      <w:pPr>
        <w:pStyle w:val="21"/>
        <w:widowControl/>
        <w:numPr>
          <w:ilvl w:val="0"/>
          <w:numId w:val="1"/>
        </w:numPr>
        <w:adjustRightInd w:val="0"/>
        <w:snapToGrid w:val="0"/>
        <w:spacing w:line="600" w:lineRule="exact"/>
        <w:ind w:firstLine="640"/>
        <w:jc w:val="left"/>
        <w:textAlignment w:val="baseline"/>
        <w:rPr>
          <w:rFonts w:ascii="FreeSerif" w:hAnsi="FreeSerif" w:cs="FreeSerif"/>
          <w:kern w:val="0"/>
          <w:szCs w:val="32"/>
        </w:rPr>
      </w:pPr>
      <w:r>
        <w:rPr>
          <w:rFonts w:hint="eastAsia" w:ascii="FreeSerif" w:hAnsi="FreeSerif" w:cs="FreeSerif"/>
          <w:kern w:val="0"/>
          <w:szCs w:val="32"/>
        </w:rPr>
        <w:t>严格遵守国家法律、法规、规章和政策规定，按照要求规范操作、规范管理，强化自律，诚实守信，不造假、不失信。</w:t>
      </w:r>
    </w:p>
    <w:p>
      <w:pPr>
        <w:pStyle w:val="21"/>
        <w:widowControl/>
        <w:numPr>
          <w:ilvl w:val="0"/>
          <w:numId w:val="1"/>
        </w:numPr>
        <w:adjustRightInd w:val="0"/>
        <w:snapToGrid w:val="0"/>
        <w:spacing w:line="600" w:lineRule="exact"/>
        <w:ind w:firstLine="640"/>
        <w:jc w:val="left"/>
        <w:textAlignment w:val="baseline"/>
        <w:rPr>
          <w:rFonts w:ascii="FreeSerif" w:hAnsi="FreeSerif" w:cs="FreeSerif"/>
          <w:kern w:val="0"/>
          <w:szCs w:val="32"/>
        </w:rPr>
      </w:pPr>
      <w:r>
        <w:rPr>
          <w:rFonts w:hint="eastAsia" w:ascii="FreeSerif" w:hAnsi="FreeSerif" w:cs="FreeSerif"/>
          <w:kern w:val="0"/>
          <w:szCs w:val="32"/>
        </w:rPr>
        <w:t>自愿接受行政执法部门的依法检查，发生违法违规违纪等行为，自觉接受行政执法部门依照有关法律、行政法规规定给予的处罚，并依法承担赔偿责任和刑事责任。</w:t>
      </w:r>
    </w:p>
    <w:p>
      <w:pPr>
        <w:pStyle w:val="21"/>
        <w:widowControl/>
        <w:numPr>
          <w:ilvl w:val="0"/>
          <w:numId w:val="1"/>
        </w:numPr>
        <w:adjustRightInd w:val="0"/>
        <w:snapToGrid w:val="0"/>
        <w:spacing w:line="600" w:lineRule="exact"/>
        <w:ind w:firstLine="640"/>
        <w:jc w:val="left"/>
        <w:textAlignment w:val="baseline"/>
        <w:rPr>
          <w:rFonts w:ascii="FreeSerif" w:hAnsi="FreeSerif" w:cs="FreeSerif"/>
          <w:kern w:val="0"/>
          <w:szCs w:val="32"/>
        </w:rPr>
      </w:pPr>
      <w:r>
        <w:rPr>
          <w:rFonts w:hint="eastAsia" w:ascii="FreeSerif" w:hAnsi="FreeSerif" w:cs="FreeSerif"/>
          <w:kern w:val="0"/>
          <w:szCs w:val="32"/>
        </w:rPr>
        <w:t>依法从事生产经营活动，重信守诺，维护良好的企业信用记录，积极履行社会责任。</w:t>
      </w:r>
    </w:p>
    <w:p>
      <w:pPr>
        <w:pStyle w:val="21"/>
        <w:widowControl/>
        <w:numPr>
          <w:ilvl w:val="0"/>
          <w:numId w:val="1"/>
        </w:numPr>
        <w:adjustRightInd w:val="0"/>
        <w:snapToGrid w:val="0"/>
        <w:spacing w:line="600" w:lineRule="exact"/>
        <w:ind w:firstLine="640"/>
        <w:jc w:val="left"/>
        <w:textAlignment w:val="baseline"/>
        <w:rPr>
          <w:rFonts w:ascii="FreeSerif" w:hAnsi="FreeSerif" w:cs="FreeSerif"/>
          <w:kern w:val="0"/>
          <w:szCs w:val="32"/>
        </w:rPr>
      </w:pPr>
      <w:r>
        <w:rPr>
          <w:rFonts w:hint="eastAsia" w:ascii="FreeSerif" w:hAnsi="FreeSerif" w:cs="FreeSerif"/>
          <w:kern w:val="0"/>
          <w:szCs w:val="32"/>
        </w:rPr>
        <w:t>本单位企业法人代表、董事、监事、高管自愿维护良好的个人信用记录。</w:t>
      </w:r>
    </w:p>
    <w:p>
      <w:pPr>
        <w:pStyle w:val="21"/>
        <w:widowControl/>
        <w:numPr>
          <w:ilvl w:val="0"/>
          <w:numId w:val="1"/>
        </w:numPr>
        <w:adjustRightInd w:val="0"/>
        <w:snapToGrid w:val="0"/>
        <w:spacing w:line="600" w:lineRule="exact"/>
        <w:ind w:firstLine="640"/>
        <w:jc w:val="left"/>
        <w:textAlignment w:val="baseline"/>
        <w:rPr>
          <w:rFonts w:ascii="FreeSerif" w:hAnsi="FreeSerif" w:cs="FreeSerif"/>
          <w:kern w:val="0"/>
          <w:szCs w:val="32"/>
        </w:rPr>
      </w:pPr>
      <w:r>
        <w:rPr>
          <w:rFonts w:hint="eastAsia" w:ascii="FreeSerif" w:hAnsi="FreeSerif" w:cs="FreeSerif"/>
          <w:kern w:val="0"/>
          <w:szCs w:val="32"/>
        </w:rPr>
        <w:t>严格遵守报告制度，及时如实地报告有关情况，不瞒报、不虚报、不漏报。</w:t>
      </w:r>
    </w:p>
    <w:p>
      <w:pPr>
        <w:pStyle w:val="21"/>
        <w:widowControl/>
        <w:numPr>
          <w:ilvl w:val="0"/>
          <w:numId w:val="1"/>
        </w:numPr>
        <w:adjustRightInd w:val="0"/>
        <w:snapToGrid w:val="0"/>
        <w:spacing w:line="600" w:lineRule="exact"/>
        <w:ind w:firstLine="640"/>
        <w:jc w:val="left"/>
        <w:textAlignment w:val="baseline"/>
        <w:rPr>
          <w:rFonts w:ascii="FreeSerif" w:hAnsi="FreeSerif" w:cs="FreeSerif"/>
          <w:kern w:val="0"/>
          <w:szCs w:val="32"/>
        </w:rPr>
      </w:pPr>
      <w:r>
        <w:rPr>
          <w:rFonts w:hint="eastAsia" w:ascii="FreeSerif" w:hAnsi="FreeSerif" w:cs="FreeSerif"/>
          <w:kern w:val="0"/>
          <w:szCs w:val="32"/>
        </w:rPr>
        <w:t>本《信用承诺书》同意向社会公开。  </w:t>
      </w:r>
    </w:p>
    <w:p>
      <w:pPr>
        <w:pStyle w:val="21"/>
        <w:widowControl/>
        <w:adjustRightInd w:val="0"/>
        <w:snapToGrid w:val="0"/>
        <w:spacing w:line="600" w:lineRule="exact"/>
        <w:ind w:firstLine="640"/>
        <w:jc w:val="right"/>
        <w:textAlignment w:val="baseline"/>
        <w:rPr>
          <w:rFonts w:ascii="FreeSerif" w:hAnsi="FreeSerif" w:cs="FreeSerif"/>
          <w:kern w:val="0"/>
          <w:szCs w:val="32"/>
        </w:rPr>
      </w:pPr>
      <w:r>
        <w:rPr>
          <w:rFonts w:hint="eastAsia" w:ascii="FreeSerif" w:hAnsi="FreeSerif" w:cs="FreeSerif"/>
          <w:kern w:val="0"/>
          <w:szCs w:val="32"/>
        </w:rPr>
        <w:t> </w:t>
      </w:r>
    </w:p>
    <w:p>
      <w:pPr>
        <w:pStyle w:val="21"/>
        <w:widowControl/>
        <w:adjustRightInd w:val="0"/>
        <w:snapToGrid w:val="0"/>
        <w:spacing w:line="600" w:lineRule="exact"/>
        <w:ind w:firstLine="640"/>
        <w:textAlignment w:val="baseline"/>
        <w:rPr>
          <w:rFonts w:ascii="FreeSerif" w:hAnsi="FreeSerif" w:cs="FreeSerif"/>
          <w:kern w:val="0"/>
          <w:szCs w:val="32"/>
        </w:rPr>
      </w:pPr>
    </w:p>
    <w:p>
      <w:pPr>
        <w:pStyle w:val="21"/>
        <w:widowControl/>
        <w:adjustRightInd w:val="0"/>
        <w:snapToGrid w:val="0"/>
        <w:spacing w:line="600" w:lineRule="exact"/>
        <w:ind w:firstLine="640"/>
        <w:textAlignment w:val="baseline"/>
        <w:rPr>
          <w:rFonts w:ascii="FreeSerif" w:hAnsi="FreeSerif" w:cs="FreeSerif"/>
          <w:szCs w:val="32"/>
        </w:rPr>
      </w:pPr>
      <w:r>
        <w:rPr>
          <w:rFonts w:hint="eastAsia" w:ascii="FreeSerif" w:hAnsi="FreeSerif" w:cs="FreeSerif"/>
          <w:kern w:val="0"/>
          <w:szCs w:val="32"/>
        </w:rPr>
        <w:t> </w:t>
      </w:r>
      <w:r>
        <w:rPr>
          <w:rFonts w:ascii="FreeSerif" w:hAnsi="FreeSerif" w:cs="FreeSerif"/>
          <w:kern w:val="0"/>
          <w:szCs w:val="32"/>
        </w:rPr>
        <w:t xml:space="preserve">               </w:t>
      </w:r>
      <w:r>
        <w:rPr>
          <w:rFonts w:hint="eastAsia" w:ascii="FreeSerif" w:hAnsi="FreeSerif" w:cs="FreeSerif"/>
          <w:kern w:val="0"/>
          <w:szCs w:val="32"/>
        </w:rPr>
        <w:t>承诺人：</w:t>
      </w:r>
      <w:r>
        <w:rPr>
          <w:rFonts w:ascii="FreeSerif" w:hAnsi="FreeSerif" w:cs="FreeSerif"/>
          <w:kern w:val="0"/>
          <w:szCs w:val="32"/>
        </w:rPr>
        <w:t xml:space="preserve">        </w:t>
      </w:r>
      <w:r>
        <w:rPr>
          <w:rFonts w:hint="eastAsia" w:ascii="FreeSerif" w:hAnsi="FreeSerif" w:cs="FreeSerif"/>
          <w:kern w:val="0"/>
          <w:szCs w:val="32"/>
        </w:rPr>
        <w:t>（盖章） </w:t>
      </w:r>
    </w:p>
    <w:p>
      <w:pPr>
        <w:pStyle w:val="21"/>
        <w:adjustRightInd w:val="0"/>
        <w:snapToGrid w:val="0"/>
        <w:spacing w:line="600" w:lineRule="exact"/>
        <w:ind w:firstLine="640"/>
        <w:jc w:val="center"/>
        <w:textAlignment w:val="baseline"/>
        <w:rPr>
          <w:rFonts w:ascii="FreeSerif" w:hAnsi="FreeSerif" w:cs="FreeSerif"/>
          <w:szCs w:val="32"/>
        </w:rPr>
      </w:pPr>
    </w:p>
    <w:p>
      <w:pPr>
        <w:pStyle w:val="21"/>
        <w:adjustRightInd w:val="0"/>
        <w:snapToGrid w:val="0"/>
        <w:spacing w:line="600" w:lineRule="exact"/>
        <w:ind w:firstLine="1280" w:firstLineChars="400"/>
        <w:textAlignment w:val="baseline"/>
        <w:rPr>
          <w:rFonts w:ascii="FreeSerif" w:hAnsi="FreeSerif" w:cs="FreeSerif"/>
          <w:szCs w:val="32"/>
        </w:rPr>
      </w:pPr>
      <w:r>
        <w:rPr>
          <w:rFonts w:ascii="FreeSerif" w:hAnsi="FreeSerif" w:cs="FreeSerif"/>
          <w:szCs w:val="32"/>
        </w:rPr>
        <w:t xml:space="preserve">                  </w:t>
      </w:r>
      <w:r>
        <w:rPr>
          <w:rFonts w:hint="eastAsia" w:ascii="FreeSerif" w:hAnsi="FreeSerif" w:cs="FreeSerif"/>
          <w:szCs w:val="32"/>
        </w:rPr>
        <w:t>年　</w:t>
      </w:r>
      <w:r>
        <w:rPr>
          <w:rFonts w:ascii="FreeSerif" w:hAnsi="FreeSerif" w:cs="FreeSerif"/>
          <w:szCs w:val="32"/>
        </w:rPr>
        <w:t xml:space="preserve"> </w:t>
      </w:r>
      <w:r>
        <w:rPr>
          <w:rFonts w:hint="eastAsia" w:ascii="FreeSerif" w:hAnsi="FreeSerif" w:cs="FreeSerif"/>
          <w:szCs w:val="32"/>
        </w:rPr>
        <w:t>　月　</w:t>
      </w:r>
      <w:r>
        <w:rPr>
          <w:rFonts w:ascii="FreeSerif" w:hAnsi="FreeSerif" w:cs="FreeSerif"/>
          <w:szCs w:val="32"/>
        </w:rPr>
        <w:t xml:space="preserve"> </w:t>
      </w:r>
      <w:r>
        <w:rPr>
          <w:rFonts w:hint="eastAsia" w:ascii="FreeSerif" w:hAnsi="FreeSerif" w:cs="FreeSerif"/>
          <w:szCs w:val="32"/>
        </w:rPr>
        <w:t>　日 </w:t>
      </w:r>
    </w:p>
    <w:p>
      <w:pPr>
        <w:adjustRightInd w:val="0"/>
        <w:snapToGrid w:val="0"/>
        <w:spacing w:line="600" w:lineRule="exact"/>
        <w:ind w:firstLine="2730" w:firstLineChars="1300"/>
        <w:textAlignment w:val="baseline"/>
        <w:rPr>
          <w:rFonts w:ascii="FreeSerif" w:hAnsi="FreeSerif" w:cs="FreeSerif"/>
          <w:kern w:val="0"/>
          <w:szCs w:val="32"/>
        </w:rPr>
      </w:pPr>
      <w:r>
        <w:rPr>
          <w:rFonts w:hint="eastAsia" w:ascii="FreeSerif" w:hAnsi="FreeSerif" w:cs="FreeSerif"/>
          <w:kern w:val="0"/>
          <w:szCs w:val="32"/>
        </w:rPr>
        <w:t>（主管部门公章）</w:t>
      </w:r>
    </w:p>
    <w:p>
      <w:pPr>
        <w:spacing w:line="560" w:lineRule="exact"/>
        <w:rPr>
          <w:rFonts w:ascii="FreeSerif" w:hAnsi="FreeSerif" w:eastAsia="黑体" w:cs="FreeSerif"/>
          <w:b/>
          <w:bCs/>
          <w:sz w:val="32"/>
          <w:szCs w:val="32"/>
        </w:rPr>
      </w:pPr>
      <w:r>
        <w:rPr>
          <w:rFonts w:ascii="FreeSerif" w:hAnsi="FreeSerif" w:eastAsia="黑体" w:cs="FreeSerif"/>
          <w:szCs w:val="32"/>
        </w:rPr>
        <w:br w:type="page"/>
      </w:r>
      <w:r>
        <w:rPr>
          <w:rFonts w:hint="eastAsia" w:ascii="FreeSerif" w:hAnsi="FreeSerif" w:eastAsia="黑体" w:cs="FreeSerif"/>
          <w:sz w:val="32"/>
          <w:szCs w:val="32"/>
        </w:rPr>
        <w:t>附件</w:t>
      </w:r>
      <w:r>
        <w:rPr>
          <w:rFonts w:ascii="FreeSerif" w:hAnsi="FreeSerif" w:eastAsia="黑体" w:cs="FreeSerif"/>
          <w:sz w:val="32"/>
          <w:szCs w:val="32"/>
        </w:rPr>
        <w:t>8</w:t>
      </w:r>
    </w:p>
    <w:p>
      <w:pPr>
        <w:adjustRightInd w:val="0"/>
        <w:snapToGrid w:val="0"/>
        <w:spacing w:line="600" w:lineRule="exact"/>
        <w:jc w:val="center"/>
        <w:rPr>
          <w:rFonts w:ascii="方正小标宋简体" w:hAnsi="方正小标宋简体" w:eastAsia="方正小标宋简体" w:cs="FreeSerif"/>
          <w:sz w:val="44"/>
          <w:szCs w:val="44"/>
        </w:rPr>
      </w:pPr>
      <w:r>
        <w:rPr>
          <w:rFonts w:hint="eastAsia" w:ascii="方正小标宋简体" w:hAnsi="方正小标宋简体" w:eastAsia="方正小标宋简体" w:cs="FreeSerif"/>
          <w:sz w:val="44"/>
          <w:szCs w:val="44"/>
        </w:rPr>
        <w:t>四众创业市场网站操作手册</w:t>
      </w:r>
    </w:p>
    <w:p>
      <w:pPr>
        <w:ind w:firstLine="420" w:firstLineChars="200"/>
        <w:rPr>
          <w:rFonts w:ascii="FreeSerif" w:hAnsi="FreeSerif" w:eastAsia="黑体" w:cs="FreeSerif"/>
          <w:bCs/>
        </w:rPr>
      </w:pPr>
      <w:r>
        <w:rPr>
          <w:rFonts w:hint="eastAsia" w:ascii="FreeSerif" w:hAnsi="FreeSerif" w:eastAsia="黑体" w:cs="FreeSerif"/>
          <w:bCs/>
        </w:rPr>
        <w:t>一、登录网址</w:t>
      </w:r>
    </w:p>
    <w:p>
      <w:pPr>
        <w:ind w:firstLine="640"/>
        <w:rPr>
          <w:rFonts w:ascii="FreeSerif" w:hAnsi="FreeSerif" w:cs="FreeSerif"/>
        </w:rPr>
      </w:pPr>
      <w:r>
        <w:fldChar w:fldCharType="begin"/>
      </w:r>
      <w:r>
        <w:instrText xml:space="preserve"> HYPERLINK "http://www.nmgzzzz.com/" </w:instrText>
      </w:r>
      <w:r>
        <w:fldChar w:fldCharType="separate"/>
      </w:r>
      <w:r>
        <w:rPr>
          <w:rFonts w:ascii="FreeSerif" w:hAnsi="FreeSerif" w:cs="FreeSerif"/>
          <w:u w:val="single"/>
        </w:rPr>
        <w:t>http://www.nmgzzzz.com/</w:t>
      </w:r>
      <w:r>
        <w:rPr>
          <w:rFonts w:ascii="FreeSerif" w:hAnsi="FreeSerif" w:cs="FreeSerif"/>
          <w:u w:val="single"/>
        </w:rPr>
        <w:fldChar w:fldCharType="end"/>
      </w:r>
    </w:p>
    <w:p>
      <w:pPr>
        <w:ind w:firstLine="643"/>
        <w:rPr>
          <w:rFonts w:ascii="FreeSerif" w:hAnsi="FreeSerif" w:eastAsia="黑体" w:cs="FreeSerif"/>
          <w:bCs/>
        </w:rPr>
      </w:pPr>
      <w:r>
        <w:rPr>
          <w:rFonts w:hint="eastAsia" w:ascii="FreeSerif" w:hAnsi="FreeSerif" w:eastAsia="黑体" w:cs="FreeSerif"/>
          <w:bCs/>
        </w:rPr>
        <w:t>二、企业登录</w:t>
      </w:r>
      <w:r>
        <w:rPr>
          <w:rFonts w:ascii="FreeSerif" w:hAnsi="FreeSerif" w:eastAsia="黑体" w:cs="FreeSerif"/>
          <w:bCs/>
        </w:rPr>
        <w:t>/注册</w:t>
      </w:r>
    </w:p>
    <w:p>
      <w:pPr>
        <w:ind w:firstLine="643"/>
        <w:rPr>
          <w:rFonts w:ascii="FreeSerif" w:hAnsi="FreeSerif" w:cs="FreeSerif"/>
          <w:b/>
          <w:bCs/>
        </w:rPr>
      </w:pPr>
      <w:r>
        <w:rPr>
          <w:rFonts w:ascii="FreeSerif" w:hAnsi="FreeSerif" w:cs="FreeSerif"/>
          <w:b/>
          <w:bCs/>
        </w:rPr>
        <w:t>1.登录网站后点击登录或免费注册</w:t>
      </w:r>
    </w:p>
    <w:p>
      <w:pPr>
        <w:jc w:val="center"/>
        <w:rPr>
          <w:rFonts w:ascii="FreeSerif" w:hAnsi="FreeSerif" w:cs="FreeSerif"/>
          <w:b/>
          <w:sz w:val="28"/>
          <w:szCs w:val="28"/>
        </w:rPr>
      </w:pPr>
      <w:r>
        <w:rPr>
          <w:rFonts w:ascii="FreeSerif" w:hAnsi="FreeSerif" w:cs="FreeSerif"/>
        </w:rPr>
        <w:drawing>
          <wp:inline distT="0" distB="0" distL="114300" distR="114300">
            <wp:extent cx="5266690" cy="2523490"/>
            <wp:effectExtent l="0" t="0" r="10160"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66690" cy="2523490"/>
                    </a:xfrm>
                    <a:prstGeom prst="rect">
                      <a:avLst/>
                    </a:prstGeom>
                    <a:noFill/>
                    <a:ln>
                      <a:noFill/>
                    </a:ln>
                  </pic:spPr>
                </pic:pic>
              </a:graphicData>
            </a:graphic>
          </wp:inline>
        </w:drawing>
      </w:r>
    </w:p>
    <w:p>
      <w:pPr>
        <w:ind w:firstLine="643"/>
        <w:rPr>
          <w:rFonts w:ascii="FreeSerif" w:hAnsi="FreeSerif" w:cs="FreeSerif"/>
          <w:b/>
          <w:bCs/>
        </w:rPr>
      </w:pPr>
      <w:r>
        <w:rPr>
          <w:rFonts w:ascii="FreeSerif" w:hAnsi="FreeSerif" w:cs="FreeSerif"/>
          <w:b/>
          <w:bCs/>
        </w:rPr>
        <w:t>2.选择注册类型</w:t>
      </w:r>
    </w:p>
    <w:p>
      <w:pPr>
        <w:ind w:firstLine="640"/>
        <w:rPr>
          <w:rFonts w:ascii="FreeSerif" w:hAnsi="FreeSerif" w:cs="FreeSerif"/>
        </w:rPr>
      </w:pPr>
      <w:r>
        <w:rPr>
          <w:rFonts w:hint="eastAsia" w:ascii="FreeSerif" w:hAnsi="FreeSerif" w:cs="FreeSerif"/>
        </w:rPr>
        <w:t>选择“企业注册”，完善注册信息，账户信息中填写内容为后期登录账号和密码</w:t>
      </w:r>
    </w:p>
    <w:p>
      <w:pPr>
        <w:rPr>
          <w:rFonts w:ascii="FreeSerif" w:hAnsi="FreeSerif" w:cs="FreeSerif"/>
        </w:rPr>
      </w:pPr>
      <w:r>
        <w:rPr>
          <w:rFonts w:ascii="FreeSerif" w:hAnsi="FreeSerif" w:cs="FreeSerif"/>
        </w:rPr>
        <w:drawing>
          <wp:inline distT="0" distB="0" distL="114300" distR="114300">
            <wp:extent cx="5266690" cy="2404745"/>
            <wp:effectExtent l="0" t="0" r="10160"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6690" cy="2404745"/>
                    </a:xfrm>
                    <a:prstGeom prst="rect">
                      <a:avLst/>
                    </a:prstGeom>
                    <a:noFill/>
                    <a:ln>
                      <a:noFill/>
                    </a:ln>
                  </pic:spPr>
                </pic:pic>
              </a:graphicData>
            </a:graphic>
          </wp:inline>
        </w:drawing>
      </w:r>
    </w:p>
    <w:p>
      <w:pPr>
        <w:rPr>
          <w:rFonts w:ascii="FreeSerif" w:hAnsi="FreeSerif" w:cs="FreeSerif"/>
          <w:b/>
        </w:rPr>
      </w:pPr>
      <w:r>
        <w:rPr>
          <w:rFonts w:ascii="FreeSerif" w:hAnsi="FreeSerif" w:cs="FreeSerif"/>
        </w:rPr>
        <w:drawing>
          <wp:inline distT="0" distB="0" distL="114300" distR="114300">
            <wp:extent cx="5276215" cy="3374390"/>
            <wp:effectExtent l="0" t="0" r="635" b="165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276215" cy="3374390"/>
                    </a:xfrm>
                    <a:prstGeom prst="rect">
                      <a:avLst/>
                    </a:prstGeom>
                    <a:noFill/>
                    <a:ln>
                      <a:noFill/>
                    </a:ln>
                  </pic:spPr>
                </pic:pic>
              </a:graphicData>
            </a:graphic>
          </wp:inline>
        </w:drawing>
      </w:r>
    </w:p>
    <w:p>
      <w:pPr>
        <w:ind w:firstLine="643"/>
        <w:rPr>
          <w:rFonts w:ascii="FreeSerif" w:hAnsi="FreeSerif" w:cs="FreeSerif"/>
          <w:b/>
          <w:bCs/>
        </w:rPr>
      </w:pPr>
      <w:r>
        <w:rPr>
          <w:rFonts w:ascii="FreeSerif" w:hAnsi="FreeSerif" w:cs="FreeSerif"/>
          <w:b/>
          <w:bCs/>
        </w:rPr>
        <w:t>3.企业信息完善</w:t>
      </w:r>
    </w:p>
    <w:p>
      <w:pPr>
        <w:ind w:firstLine="640"/>
        <w:rPr>
          <w:rFonts w:ascii="FreeSerif" w:hAnsi="FreeSerif" w:cs="FreeSerif"/>
        </w:rPr>
      </w:pPr>
      <w:r>
        <w:rPr>
          <w:rFonts w:hint="eastAsia" w:ascii="FreeSerif" w:hAnsi="FreeSerif" w:cs="FreeSerif"/>
        </w:rPr>
        <w:t>注册账号后需完善营业执照等基础信息</w:t>
      </w:r>
    </w:p>
    <w:p>
      <w:pPr>
        <w:ind w:firstLine="640"/>
        <w:rPr>
          <w:rFonts w:ascii="FreeSerif" w:hAnsi="FreeSerif" w:cs="FreeSerif"/>
        </w:rPr>
      </w:pPr>
      <w:r>
        <w:rPr>
          <w:rFonts w:hint="eastAsia" w:ascii="FreeSerif" w:hAnsi="FreeSerif" w:cs="FreeSerif"/>
        </w:rPr>
        <w:t>登录后点击“企业名称”进入“企业资料”进行企业基础信息完善</w:t>
      </w:r>
    </w:p>
    <w:p>
      <w:pPr>
        <w:rPr>
          <w:rFonts w:ascii="FreeSerif" w:hAnsi="FreeSerif" w:cs="FreeSerif"/>
        </w:rPr>
      </w:pPr>
      <w:r>
        <w:rPr>
          <w:rFonts w:ascii="FreeSerif" w:hAnsi="FreeSerif" w:cs="FreeSerif"/>
        </w:rPr>
        <w:drawing>
          <wp:inline distT="0" distB="0" distL="114300" distR="114300">
            <wp:extent cx="5276215" cy="3575050"/>
            <wp:effectExtent l="0" t="0" r="635" b="63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5276215" cy="3575050"/>
                    </a:xfrm>
                    <a:prstGeom prst="rect">
                      <a:avLst/>
                    </a:prstGeom>
                    <a:noFill/>
                    <a:ln>
                      <a:noFill/>
                    </a:ln>
                  </pic:spPr>
                </pic:pic>
              </a:graphicData>
            </a:graphic>
          </wp:inline>
        </w:drawing>
      </w:r>
    </w:p>
    <w:p>
      <w:pPr>
        <w:rPr>
          <w:rFonts w:ascii="FreeSerif" w:hAnsi="FreeSerif" w:cs="FreeSerif"/>
        </w:rPr>
      </w:pPr>
      <w:r>
        <w:rPr>
          <w:rFonts w:ascii="FreeSerif" w:hAnsi="FreeSerif" w:cs="FreeSerif"/>
        </w:rPr>
        <w:drawing>
          <wp:inline distT="0" distB="0" distL="114300" distR="114300">
            <wp:extent cx="5266690" cy="3502025"/>
            <wp:effectExtent l="0" t="0" r="10160" b="31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5266690" cy="3502025"/>
                    </a:xfrm>
                    <a:prstGeom prst="rect">
                      <a:avLst/>
                    </a:prstGeom>
                    <a:noFill/>
                    <a:ln>
                      <a:noFill/>
                    </a:ln>
                  </pic:spPr>
                </pic:pic>
              </a:graphicData>
            </a:graphic>
          </wp:inline>
        </w:drawing>
      </w:r>
    </w:p>
    <w:p>
      <w:pPr>
        <w:ind w:firstLine="640"/>
        <w:rPr>
          <w:rFonts w:ascii="FreeSerif" w:hAnsi="FreeSerif" w:cs="FreeSerif"/>
        </w:rPr>
      </w:pPr>
      <w:r>
        <w:rPr>
          <w:rFonts w:hint="eastAsia" w:ascii="FreeSerif" w:hAnsi="FreeSerif" w:cs="FreeSerif"/>
        </w:rPr>
        <w:t>点击“企业认证”完善企业营业执照信息</w:t>
      </w:r>
    </w:p>
    <w:p>
      <w:pPr>
        <w:rPr>
          <w:rFonts w:ascii="FreeSerif" w:hAnsi="FreeSerif" w:cs="FreeSerif"/>
        </w:rPr>
      </w:pPr>
      <w:r>
        <w:rPr>
          <w:rFonts w:ascii="FreeSerif" w:hAnsi="FreeSerif" w:cs="FreeSerif"/>
        </w:rPr>
        <w:drawing>
          <wp:inline distT="0" distB="0" distL="114300" distR="114300">
            <wp:extent cx="5276215" cy="3767455"/>
            <wp:effectExtent l="0" t="0" r="635" b="44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276215" cy="3767455"/>
                    </a:xfrm>
                    <a:prstGeom prst="rect">
                      <a:avLst/>
                    </a:prstGeom>
                    <a:noFill/>
                    <a:ln>
                      <a:noFill/>
                    </a:ln>
                  </pic:spPr>
                </pic:pic>
              </a:graphicData>
            </a:graphic>
          </wp:inline>
        </w:drawing>
      </w:r>
    </w:p>
    <w:p>
      <w:pPr>
        <w:rPr>
          <w:rFonts w:ascii="FreeSerif" w:hAnsi="FreeSerif" w:cs="FreeSerif"/>
        </w:rPr>
      </w:pPr>
      <w:r>
        <w:rPr>
          <w:rFonts w:ascii="FreeSerif" w:hAnsi="FreeSerif" w:cs="FreeSerif"/>
        </w:rPr>
        <w:br w:type="page"/>
      </w:r>
      <w:r>
        <w:rPr>
          <w:rFonts w:ascii="FreeSerif" w:hAnsi="FreeSerif" w:cs="FreeSerif"/>
        </w:rPr>
        <w:t xml:space="preserve">    </w:t>
      </w:r>
      <w:r>
        <w:rPr>
          <w:rFonts w:hint="eastAsia" w:ascii="FreeSerif" w:hAnsi="FreeSerif" w:cs="FreeSerif"/>
        </w:rPr>
        <w:t>上传企业营业执照后等待审核结果</w:t>
      </w:r>
    </w:p>
    <w:p>
      <w:pPr>
        <w:rPr>
          <w:rFonts w:ascii="FreeSerif" w:hAnsi="FreeSerif" w:cs="FreeSerif"/>
        </w:rPr>
      </w:pPr>
      <w:r>
        <w:rPr>
          <w:rFonts w:ascii="FreeSerif" w:hAnsi="FreeSerif" w:cs="FreeSerif"/>
        </w:rPr>
        <w:drawing>
          <wp:inline distT="0" distB="0" distL="114300" distR="114300">
            <wp:extent cx="5276215" cy="2953385"/>
            <wp:effectExtent l="0" t="0" r="635" b="1841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5276215" cy="2953385"/>
                    </a:xfrm>
                    <a:prstGeom prst="rect">
                      <a:avLst/>
                    </a:prstGeom>
                    <a:noFill/>
                    <a:ln>
                      <a:noFill/>
                    </a:ln>
                  </pic:spPr>
                </pic:pic>
              </a:graphicData>
            </a:graphic>
          </wp:inline>
        </w:drawing>
      </w:r>
    </w:p>
    <w:p>
      <w:pPr>
        <w:ind w:firstLine="643"/>
        <w:rPr>
          <w:rFonts w:ascii="FreeSerif" w:hAnsi="FreeSerif" w:cs="FreeSerif"/>
          <w:b/>
          <w:bCs/>
        </w:rPr>
      </w:pPr>
      <w:r>
        <w:rPr>
          <w:rFonts w:ascii="FreeSerif" w:hAnsi="FreeSerif" w:cs="FreeSerif"/>
          <w:b/>
          <w:bCs/>
        </w:rPr>
        <w:t>4.审核结果查看</w:t>
      </w:r>
    </w:p>
    <w:p>
      <w:pPr>
        <w:ind w:firstLine="640"/>
        <w:rPr>
          <w:rFonts w:ascii="FreeSerif" w:hAnsi="FreeSerif" w:cs="FreeSerif"/>
        </w:rPr>
      </w:pPr>
      <w:r>
        <w:rPr>
          <w:rFonts w:hint="eastAsia" w:ascii="FreeSerif" w:hAnsi="FreeSerif" w:cs="FreeSerif"/>
        </w:rPr>
        <w:t>点击“企业名称”，点击账号管理，进入企业认证中查看审核结果</w:t>
      </w:r>
    </w:p>
    <w:p>
      <w:pPr>
        <w:ind w:left="420" w:hanging="420" w:hangingChars="200"/>
        <w:rPr>
          <w:rFonts w:ascii="FreeSerif" w:hAnsi="FreeSerif" w:cs="FreeSerif"/>
        </w:rPr>
      </w:pPr>
      <w:r>
        <w:rPr>
          <w:rFonts w:ascii="FreeSerif" w:hAnsi="FreeSerif" w:cs="FreeSerif"/>
        </w:rPr>
        <w:drawing>
          <wp:inline distT="0" distB="0" distL="114300" distR="114300">
            <wp:extent cx="5193665" cy="3950335"/>
            <wp:effectExtent l="0" t="0" r="6985" b="1206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5193665" cy="3950335"/>
                    </a:xfrm>
                    <a:prstGeom prst="rect">
                      <a:avLst/>
                    </a:prstGeom>
                    <a:noFill/>
                    <a:ln>
                      <a:noFill/>
                    </a:ln>
                  </pic:spPr>
                </pic:pic>
              </a:graphicData>
            </a:graphic>
          </wp:inline>
        </w:drawing>
      </w:r>
    </w:p>
    <w:p>
      <w:pPr>
        <w:rPr>
          <w:rFonts w:ascii="FreeSerif" w:hAnsi="FreeSerif" w:eastAsia="黑体" w:cs="FreeSerif"/>
        </w:rPr>
      </w:pPr>
      <w:r>
        <w:rPr>
          <w:rFonts w:ascii="FreeSerif" w:hAnsi="FreeSerif" w:cs="FreeSerif"/>
        </w:rPr>
        <w:br w:type="page"/>
      </w:r>
      <w:r>
        <w:rPr>
          <w:rFonts w:ascii="FreeSerif" w:hAnsi="FreeSerif" w:cs="FreeSerif"/>
        </w:rPr>
        <w:t xml:space="preserve">    </w:t>
      </w:r>
      <w:r>
        <w:rPr>
          <w:rFonts w:hint="eastAsia" w:ascii="FreeSerif" w:hAnsi="FreeSerif" w:eastAsia="黑体" w:cs="FreeSerif"/>
        </w:rPr>
        <w:t>三、企业登录</w:t>
      </w:r>
    </w:p>
    <w:p>
      <w:pPr>
        <w:ind w:firstLine="643"/>
        <w:rPr>
          <w:rFonts w:ascii="FreeSerif" w:hAnsi="FreeSerif" w:cs="FreeSerif"/>
          <w:b/>
          <w:bCs/>
        </w:rPr>
      </w:pPr>
      <w:r>
        <w:rPr>
          <w:rFonts w:hint="eastAsia" w:ascii="FreeSerif" w:hAnsi="FreeSerif" w:cs="FreeSerif"/>
          <w:b/>
          <w:bCs/>
        </w:rPr>
        <w:t>登录网站后点击登录</w:t>
      </w:r>
    </w:p>
    <w:p>
      <w:pPr>
        <w:rPr>
          <w:rFonts w:ascii="FreeSerif" w:hAnsi="FreeSerif" w:cs="FreeSerif"/>
        </w:rPr>
      </w:pPr>
      <w:r>
        <w:rPr>
          <w:rFonts w:ascii="FreeSerif" w:hAnsi="FreeSerif" w:cs="FreeSerif"/>
        </w:rPr>
        <w:drawing>
          <wp:inline distT="0" distB="0" distL="114300" distR="114300">
            <wp:extent cx="5276215" cy="3849370"/>
            <wp:effectExtent l="0" t="0" r="635" b="1778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3"/>
                    <a:stretch>
                      <a:fillRect/>
                    </a:stretch>
                  </pic:blipFill>
                  <pic:spPr>
                    <a:xfrm>
                      <a:off x="0" y="0"/>
                      <a:ext cx="5276215" cy="3849370"/>
                    </a:xfrm>
                    <a:prstGeom prst="rect">
                      <a:avLst/>
                    </a:prstGeom>
                    <a:noFill/>
                    <a:ln>
                      <a:noFill/>
                    </a:ln>
                  </pic:spPr>
                </pic:pic>
              </a:graphicData>
            </a:graphic>
          </wp:inline>
        </w:drawing>
      </w:r>
    </w:p>
    <w:p>
      <w:pPr>
        <w:rPr>
          <w:rFonts w:ascii="FreeSerif" w:hAnsi="FreeSerif" w:cs="FreeSerif"/>
          <w:b/>
          <w:bCs/>
        </w:rPr>
      </w:pPr>
      <w:r>
        <w:rPr>
          <w:rFonts w:hint="eastAsia" w:ascii="FreeSerif" w:hAnsi="FreeSerif" w:cs="FreeSerif"/>
          <w:b/>
          <w:bCs/>
        </w:rPr>
        <w:t>根据企业注册时账号密码进行登录</w:t>
      </w:r>
    </w:p>
    <w:p>
      <w:pPr>
        <w:rPr>
          <w:rFonts w:ascii="FreeSerif" w:hAnsi="FreeSerif" w:cs="FreeSerif"/>
        </w:rPr>
      </w:pPr>
      <w:r>
        <w:rPr>
          <w:rFonts w:ascii="FreeSerif" w:hAnsi="FreeSerif" w:cs="FreeSerif"/>
        </w:rPr>
        <w:drawing>
          <wp:inline distT="0" distB="0" distL="114300" distR="114300">
            <wp:extent cx="5276215" cy="3593465"/>
            <wp:effectExtent l="0" t="0" r="635" b="698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4"/>
                    <a:stretch>
                      <a:fillRect/>
                    </a:stretch>
                  </pic:blipFill>
                  <pic:spPr>
                    <a:xfrm>
                      <a:off x="0" y="0"/>
                      <a:ext cx="5276215" cy="3593465"/>
                    </a:xfrm>
                    <a:prstGeom prst="rect">
                      <a:avLst/>
                    </a:prstGeom>
                    <a:noFill/>
                    <a:ln>
                      <a:noFill/>
                    </a:ln>
                  </pic:spPr>
                </pic:pic>
              </a:graphicData>
            </a:graphic>
          </wp:inline>
        </w:drawing>
      </w:r>
    </w:p>
    <w:p>
      <w:pPr>
        <w:ind w:firstLine="643"/>
        <w:rPr>
          <w:rFonts w:ascii="FreeSerif" w:hAnsi="FreeSerif" w:eastAsia="黑体" w:cs="FreeSerif"/>
        </w:rPr>
      </w:pPr>
      <w:r>
        <w:rPr>
          <w:rFonts w:hint="eastAsia" w:ascii="FreeSerif" w:hAnsi="FreeSerif" w:eastAsia="黑体" w:cs="FreeSerif"/>
        </w:rPr>
        <w:t>四、企业申报</w:t>
      </w:r>
    </w:p>
    <w:p>
      <w:pPr>
        <w:ind w:firstLine="640"/>
        <w:rPr>
          <w:rFonts w:ascii="FreeSerif" w:hAnsi="FreeSerif" w:cs="FreeSerif"/>
        </w:rPr>
      </w:pPr>
      <w:r>
        <w:rPr>
          <w:rFonts w:hint="eastAsia" w:ascii="FreeSerif" w:hAnsi="FreeSerif" w:cs="FreeSerif"/>
        </w:rPr>
        <w:t>企业登录后，点击申报入口，进入申报页面</w:t>
      </w:r>
    </w:p>
    <w:p>
      <w:pPr>
        <w:rPr>
          <w:rFonts w:ascii="FreeSerif" w:hAnsi="FreeSerif" w:cs="FreeSerif"/>
        </w:rPr>
      </w:pPr>
      <w:r>
        <w:rPr>
          <w:rFonts w:ascii="FreeSerif" w:hAnsi="FreeSerif" w:cs="FreeSerif"/>
        </w:rPr>
        <w:drawing>
          <wp:inline distT="0" distB="0" distL="114300" distR="114300">
            <wp:extent cx="5276215" cy="2853055"/>
            <wp:effectExtent l="0" t="0" r="635" b="444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5"/>
                    <a:stretch>
                      <a:fillRect/>
                    </a:stretch>
                  </pic:blipFill>
                  <pic:spPr>
                    <a:xfrm>
                      <a:off x="0" y="0"/>
                      <a:ext cx="5276215" cy="2853055"/>
                    </a:xfrm>
                    <a:prstGeom prst="rect">
                      <a:avLst/>
                    </a:prstGeom>
                    <a:noFill/>
                    <a:ln>
                      <a:noFill/>
                    </a:ln>
                  </pic:spPr>
                </pic:pic>
              </a:graphicData>
            </a:graphic>
          </wp:inline>
        </w:drawing>
      </w:r>
    </w:p>
    <w:p>
      <w:pPr>
        <w:ind w:firstLine="640"/>
        <w:rPr>
          <w:rFonts w:ascii="FreeSerif" w:hAnsi="FreeSerif" w:cs="FreeSerif"/>
        </w:rPr>
      </w:pPr>
      <w:r>
        <w:rPr>
          <w:rFonts w:hint="eastAsia" w:ascii="FreeSerif" w:hAnsi="FreeSerif" w:cs="FreeSerif"/>
        </w:rPr>
        <w:t>企业用户可查看正在进行中的申报表进行申报</w:t>
      </w:r>
    </w:p>
    <w:p>
      <w:pPr>
        <w:rPr>
          <w:rFonts w:ascii="FreeSerif" w:hAnsi="FreeSerif" w:cs="FreeSerif"/>
        </w:rPr>
      </w:pPr>
      <w:r>
        <w:rPr>
          <w:rFonts w:ascii="FreeSerif" w:hAnsi="FreeSerif" w:cs="FreeSerif"/>
        </w:rPr>
        <w:drawing>
          <wp:inline distT="0" distB="0" distL="114300" distR="114300">
            <wp:extent cx="5266690" cy="3100070"/>
            <wp:effectExtent l="0" t="0" r="10160" b="508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6"/>
                    <a:stretch>
                      <a:fillRect/>
                    </a:stretch>
                  </pic:blipFill>
                  <pic:spPr>
                    <a:xfrm>
                      <a:off x="0" y="0"/>
                      <a:ext cx="5266690" cy="3100070"/>
                    </a:xfrm>
                    <a:prstGeom prst="rect">
                      <a:avLst/>
                    </a:prstGeom>
                    <a:noFill/>
                    <a:ln>
                      <a:noFill/>
                    </a:ln>
                  </pic:spPr>
                </pic:pic>
              </a:graphicData>
            </a:graphic>
          </wp:inline>
        </w:drawing>
      </w:r>
    </w:p>
    <w:p>
      <w:pPr>
        <w:keepNext/>
        <w:keepLines/>
        <w:spacing w:before="100" w:after="100" w:line="560" w:lineRule="exact"/>
        <w:outlineLvl w:val="0"/>
        <w:rPr>
          <w:rFonts w:ascii="FreeSerif" w:hAnsi="FreeSerif" w:cs="FreeSerif"/>
          <w:kern w:val="44"/>
        </w:rPr>
      </w:pPr>
      <w:r>
        <w:rPr>
          <w:rFonts w:ascii="FreeSerif" w:hAnsi="FreeSerif" w:cs="FreeSerif"/>
          <w:kern w:val="44"/>
        </w:rPr>
        <w:drawing>
          <wp:inline distT="0" distB="0" distL="114300" distR="114300">
            <wp:extent cx="5266690" cy="3108960"/>
            <wp:effectExtent l="0" t="0" r="10160" b="1524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7"/>
                    <a:stretch>
                      <a:fillRect/>
                    </a:stretch>
                  </pic:blipFill>
                  <pic:spPr>
                    <a:xfrm>
                      <a:off x="0" y="0"/>
                      <a:ext cx="5266690" cy="3108960"/>
                    </a:xfrm>
                    <a:prstGeom prst="rect">
                      <a:avLst/>
                    </a:prstGeom>
                    <a:noFill/>
                    <a:ln>
                      <a:noFill/>
                    </a:ln>
                  </pic:spPr>
                </pic:pic>
              </a:graphicData>
            </a:graphic>
          </wp:inline>
        </w:drawing>
      </w:r>
    </w:p>
    <w:p>
      <w:pPr>
        <w:ind w:firstLine="640"/>
        <w:rPr>
          <w:rFonts w:ascii="FreeSerif" w:hAnsi="FreeSerif" w:cs="FreeSerif"/>
        </w:rPr>
      </w:pPr>
      <w:r>
        <w:rPr>
          <w:rFonts w:hint="eastAsia" w:ascii="FreeSerif" w:hAnsi="FreeSerif" w:cs="FreeSerif"/>
        </w:rPr>
        <w:t>点击查看申报表可查看本企业是否申报</w:t>
      </w:r>
    </w:p>
    <w:p>
      <w:pPr>
        <w:rPr>
          <w:rFonts w:ascii="FreeSerif" w:hAnsi="FreeSerif" w:cs="FreeSerif"/>
        </w:rPr>
      </w:pPr>
      <w:r>
        <w:rPr>
          <w:rFonts w:ascii="FreeSerif" w:hAnsi="FreeSerif" w:cs="FreeSerif"/>
        </w:rPr>
        <w:drawing>
          <wp:inline distT="0" distB="0" distL="114300" distR="114300">
            <wp:extent cx="5276215" cy="2075815"/>
            <wp:effectExtent l="0" t="0" r="635" b="63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8"/>
                    <a:stretch>
                      <a:fillRect/>
                    </a:stretch>
                  </pic:blipFill>
                  <pic:spPr>
                    <a:xfrm>
                      <a:off x="0" y="0"/>
                      <a:ext cx="5276215" cy="2075815"/>
                    </a:xfrm>
                    <a:prstGeom prst="rect">
                      <a:avLst/>
                    </a:prstGeom>
                    <a:noFill/>
                    <a:ln>
                      <a:noFill/>
                    </a:ln>
                  </pic:spPr>
                </pic:pic>
              </a:graphicData>
            </a:graphic>
          </wp:inline>
        </w:drawing>
      </w:r>
    </w:p>
    <w:p>
      <w:pPr>
        <w:ind w:firstLine="640"/>
        <w:rPr>
          <w:rFonts w:ascii="FreeSerif" w:hAnsi="FreeSerif" w:cs="FreeSerif"/>
        </w:rPr>
      </w:pPr>
      <w:r>
        <w:rPr>
          <w:rFonts w:hint="eastAsia" w:ascii="FreeSerif" w:hAnsi="FreeSerif" w:cs="FreeSerif"/>
        </w:rPr>
        <w:t>点击“填写”企业可进行申报</w:t>
      </w:r>
    </w:p>
    <w:p>
      <w:pPr>
        <w:rPr>
          <w:rFonts w:ascii="FreeSerif" w:hAnsi="FreeSerif" w:cs="FreeSerif"/>
        </w:rPr>
      </w:pPr>
      <w:r>
        <w:rPr>
          <w:rFonts w:ascii="FreeSerif" w:hAnsi="FreeSerif" w:cs="FreeSerif"/>
        </w:rPr>
        <w:drawing>
          <wp:inline distT="0" distB="0" distL="114300" distR="114300">
            <wp:extent cx="5257800" cy="2249170"/>
            <wp:effectExtent l="0" t="0" r="0" b="1778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9"/>
                    <a:stretch>
                      <a:fillRect/>
                    </a:stretch>
                  </pic:blipFill>
                  <pic:spPr>
                    <a:xfrm>
                      <a:off x="0" y="0"/>
                      <a:ext cx="5257800" cy="2249170"/>
                    </a:xfrm>
                    <a:prstGeom prst="rect">
                      <a:avLst/>
                    </a:prstGeom>
                    <a:noFill/>
                    <a:ln>
                      <a:noFill/>
                    </a:ln>
                  </pic:spPr>
                </pic:pic>
              </a:graphicData>
            </a:graphic>
          </wp:inline>
        </w:drawing>
      </w:r>
    </w:p>
    <w:p>
      <w:pPr>
        <w:ind w:firstLine="640"/>
        <w:rPr>
          <w:rFonts w:ascii="FreeSerif" w:hAnsi="FreeSerif" w:cs="FreeSerif"/>
        </w:rPr>
      </w:pPr>
      <w:r>
        <w:rPr>
          <w:rFonts w:hint="eastAsia" w:ascii="FreeSerif" w:hAnsi="FreeSerif" w:cs="FreeSerif"/>
        </w:rPr>
        <w:t>查看进度：在申报表列表中可查看旗县审核状态、盟市审核状态、自治区审核状态</w:t>
      </w:r>
    </w:p>
    <w:p>
      <w:pPr>
        <w:rPr>
          <w:rFonts w:ascii="FreeSerif" w:hAnsi="FreeSerif" w:cs="FreeSerif"/>
        </w:rPr>
      </w:pPr>
      <w:r>
        <w:rPr>
          <w:rFonts w:ascii="FreeSerif" w:hAnsi="FreeSerif" w:cs="FreeSerif"/>
        </w:rPr>
        <w:drawing>
          <wp:inline distT="0" distB="0" distL="114300" distR="114300">
            <wp:extent cx="5276215" cy="2788920"/>
            <wp:effectExtent l="0" t="0" r="635" b="1143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0"/>
                    <a:stretch>
                      <a:fillRect/>
                    </a:stretch>
                  </pic:blipFill>
                  <pic:spPr>
                    <a:xfrm>
                      <a:off x="0" y="0"/>
                      <a:ext cx="5276215" cy="2788920"/>
                    </a:xfrm>
                    <a:prstGeom prst="rect">
                      <a:avLst/>
                    </a:prstGeom>
                    <a:noFill/>
                    <a:ln>
                      <a:noFill/>
                    </a:ln>
                  </pic:spPr>
                </pic:pic>
              </a:graphicData>
            </a:graphic>
          </wp:inline>
        </w:drawing>
      </w:r>
    </w:p>
    <w:p>
      <w:pPr>
        <w:ind w:firstLine="640"/>
        <w:rPr>
          <w:rFonts w:ascii="FreeSerif" w:hAnsi="FreeSerif" w:cs="FreeSerif"/>
        </w:rPr>
      </w:pPr>
      <w:r>
        <w:rPr>
          <w:rFonts w:hint="eastAsia" w:ascii="FreeSerif" w:hAnsi="FreeSerif" w:cs="FreeSerif"/>
        </w:rPr>
        <w:t>证书查看：审核状态全部为通过的情况下点击查看申报表，展示证书号</w:t>
      </w:r>
    </w:p>
    <w:p>
      <w:pPr>
        <w:spacing w:line="560" w:lineRule="exact"/>
        <w:rPr>
          <w:rFonts w:ascii="FreeSerif" w:hAnsi="FreeSerif" w:cs="FreeSerif"/>
        </w:rPr>
      </w:pPr>
      <w:r>
        <w:rPr>
          <w:rFonts w:ascii="FreeSerif" w:hAnsi="FreeSerif" w:cs="FreeSerif"/>
        </w:rPr>
        <w:drawing>
          <wp:anchor distT="0" distB="0" distL="114300" distR="114300" simplePos="0" relativeHeight="251661312" behindDoc="0" locked="0" layoutInCell="1" allowOverlap="1">
            <wp:simplePos x="0" y="0"/>
            <wp:positionH relativeFrom="column">
              <wp:posOffset>20955</wp:posOffset>
            </wp:positionH>
            <wp:positionV relativeFrom="paragraph">
              <wp:posOffset>2159635</wp:posOffset>
            </wp:positionV>
            <wp:extent cx="5260975" cy="1322070"/>
            <wp:effectExtent l="9525" t="9525" r="25400" b="20955"/>
            <wp:wrapNone/>
            <wp:docPr id="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6"/>
                    <pic:cNvPicPr>
                      <a:picLocks noChangeAspect="1"/>
                    </pic:cNvPicPr>
                  </pic:nvPicPr>
                  <pic:blipFill>
                    <a:blip r:embed="rId21"/>
                    <a:stretch>
                      <a:fillRect/>
                    </a:stretch>
                  </pic:blipFill>
                  <pic:spPr>
                    <a:xfrm>
                      <a:off x="0" y="0"/>
                      <a:ext cx="5260975" cy="1322070"/>
                    </a:xfrm>
                    <a:prstGeom prst="rect">
                      <a:avLst/>
                    </a:prstGeom>
                    <a:noFill/>
                    <a:ln w="9525" cap="flat" cmpd="sng">
                      <a:solidFill>
                        <a:srgbClr val="BFBFBF"/>
                      </a:solidFill>
                      <a:prstDash val="solid"/>
                      <a:round/>
                      <a:headEnd type="none" w="med" len="med"/>
                      <a:tailEnd type="none" w="med" len="med"/>
                    </a:ln>
                  </pic:spPr>
                </pic:pic>
              </a:graphicData>
            </a:graphic>
          </wp:anchor>
        </w:drawing>
      </w:r>
      <w:r>
        <w:rPr>
          <w:rFonts w:ascii="FreeSerif" w:hAnsi="FreeSerif" w:cs="FreeSerif"/>
        </w:rPr>
        <w:drawing>
          <wp:anchor distT="0" distB="0" distL="114300" distR="114300" simplePos="0" relativeHeight="251660288" behindDoc="0" locked="0" layoutInCell="1" allowOverlap="1">
            <wp:simplePos x="0" y="0"/>
            <wp:positionH relativeFrom="column">
              <wp:posOffset>10795</wp:posOffset>
            </wp:positionH>
            <wp:positionV relativeFrom="paragraph">
              <wp:posOffset>205105</wp:posOffset>
            </wp:positionV>
            <wp:extent cx="5267325" cy="1782445"/>
            <wp:effectExtent l="9525" t="9525" r="19050" b="17780"/>
            <wp:wrapNone/>
            <wp:docPr id="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
                    <pic:cNvPicPr>
                      <a:picLocks noChangeAspect="1"/>
                    </pic:cNvPicPr>
                  </pic:nvPicPr>
                  <pic:blipFill>
                    <a:blip r:embed="rId22"/>
                    <a:stretch>
                      <a:fillRect/>
                    </a:stretch>
                  </pic:blipFill>
                  <pic:spPr>
                    <a:xfrm>
                      <a:off x="0" y="0"/>
                      <a:ext cx="5267325" cy="1782445"/>
                    </a:xfrm>
                    <a:prstGeom prst="rect">
                      <a:avLst/>
                    </a:prstGeom>
                    <a:noFill/>
                    <a:ln w="9525" cap="flat" cmpd="sng">
                      <a:solidFill>
                        <a:srgbClr val="BFBFBF"/>
                      </a:solidFill>
                      <a:prstDash val="solid"/>
                      <a:round/>
                      <a:headEnd type="none" w="med" len="med"/>
                      <a:tailEnd type="none" w="med" len="med"/>
                    </a:ln>
                  </pic:spPr>
                </pic:pic>
              </a:graphicData>
            </a:graphic>
          </wp:anchor>
        </w:drawing>
      </w:r>
    </w:p>
    <w:p>
      <w:pPr>
        <w:rPr>
          <w:rFonts w:ascii="FreeSerif" w:hAnsi="FreeSerif" w:cs="FreeSerif"/>
          <w:szCs w:val="32"/>
        </w:rPr>
      </w:pPr>
    </w:p>
    <w:p>
      <w:pPr>
        <w:snapToGrid w:val="0"/>
        <w:spacing w:line="360" w:lineRule="auto"/>
        <w:textAlignment w:val="baseline"/>
        <w:rPr>
          <w:rFonts w:ascii="FreeSerif" w:hAnsi="FreeSerif" w:cs="FreeSerif"/>
          <w:kern w:val="0"/>
          <w:szCs w:val="32"/>
        </w:rPr>
      </w:pPr>
    </w:p>
    <w:p>
      <w:pPr>
        <w:pStyle w:val="21"/>
        <w:snapToGrid w:val="0"/>
        <w:ind w:firstLine="1280" w:firstLineChars="400"/>
        <w:textAlignment w:val="baseline"/>
        <w:rPr>
          <w:rFonts w:ascii="FreeSerif" w:hAnsi="FreeSerif" w:cs="FreeSerif"/>
          <w:szCs w:val="32"/>
        </w:rPr>
      </w:pPr>
    </w:p>
    <w:p>
      <w:pPr>
        <w:rPr>
          <w:rFonts w:ascii="FreeSerif" w:hAnsi="FreeSerif" w:cs="FreeSerif"/>
        </w:rPr>
      </w:pPr>
    </w:p>
    <w:p>
      <w:pPr>
        <w:pStyle w:val="5"/>
        <w:ind w:firstLine="640"/>
        <w:rPr>
          <w:rFonts w:ascii="FreeSerif" w:hAnsi="FreeSerif" w:cs="FreeSerif"/>
          <w:szCs w:val="32"/>
        </w:rPr>
      </w:pPr>
    </w:p>
    <w:p>
      <w:pPr>
        <w:rPr>
          <w:rFonts w:ascii="FreeSerif" w:hAnsi="FreeSerif" w:cs="FreeSerif"/>
          <w:szCs w:val="32"/>
        </w:rPr>
      </w:pPr>
    </w:p>
    <w:p>
      <w:pPr>
        <w:rPr>
          <w:rFonts w:ascii="FreeSerif" w:hAnsi="FreeSerif" w:cs="FreeSerif"/>
          <w:szCs w:val="32"/>
        </w:rPr>
      </w:pPr>
    </w:p>
    <w:p>
      <w:pPr>
        <w:rPr>
          <w:rFonts w:ascii="FreeSerif" w:hAnsi="FreeSerif" w:cs="FreeSerif"/>
          <w:szCs w:val="32"/>
        </w:rPr>
      </w:pPr>
    </w:p>
    <w:p>
      <w:pPr>
        <w:rPr>
          <w:rFonts w:ascii="FreeSerif" w:hAnsi="FreeSerif" w:cs="FreeSerif"/>
          <w:szCs w:val="32"/>
        </w:rPr>
      </w:pPr>
    </w:p>
    <w:p>
      <w:pPr>
        <w:rPr>
          <w:rFonts w:ascii="FreeSerif" w:hAnsi="FreeSerif" w:cs="FreeSerif"/>
          <w:szCs w:val="32"/>
        </w:rPr>
      </w:pPr>
    </w:p>
    <w:p>
      <w:pPr>
        <w:rPr>
          <w:rFonts w:ascii="FreeSerif" w:hAnsi="FreeSerif" w:cs="FreeSerif"/>
          <w:szCs w:val="32"/>
        </w:rPr>
      </w:pPr>
    </w:p>
    <w:p>
      <w:pPr>
        <w:rPr>
          <w:rFonts w:hint="eastAsia" w:ascii="仿宋" w:hAnsi="仿宋" w:eastAsia="仿宋"/>
          <w:sz w:val="32"/>
          <w:szCs w:val="32"/>
        </w:rPr>
      </w:pPr>
    </w:p>
    <w:p>
      <w:pPr>
        <w:rPr>
          <w:rFonts w:hint="eastAsia" w:ascii="仿宋" w:hAnsi="仿宋" w:eastAsia="仿宋"/>
          <w:sz w:val="32"/>
          <w:szCs w:val="32"/>
        </w:rPr>
      </w:pPr>
    </w:p>
    <w:p>
      <w:pPr>
        <w:rPr>
          <w:rFonts w:hint="eastAsia" w:ascii="仿宋" w:hAnsi="仿宋" w:eastAsia="仿宋"/>
          <w:sz w:val="32"/>
          <w:szCs w:val="32"/>
        </w:rPr>
      </w:pPr>
    </w:p>
    <w:p>
      <w:pPr>
        <w:rPr>
          <w:rFonts w:hint="eastAsia" w:ascii="仿宋" w:hAnsi="仿宋" w:eastAsia="仿宋"/>
          <w:sz w:val="32"/>
          <w:szCs w:val="32"/>
        </w:rPr>
      </w:pPr>
    </w:p>
    <w:p>
      <w:pPr>
        <w:rPr>
          <w:rFonts w:hint="eastAsia" w:ascii="仿宋" w:hAnsi="仿宋" w:eastAsia="仿宋"/>
          <w:sz w:val="32"/>
          <w:szCs w:val="32"/>
        </w:rPr>
      </w:pPr>
    </w:p>
    <w:p>
      <w:pPr>
        <w:rPr>
          <w:rFonts w:hint="eastAsia" w:ascii="仿宋" w:hAnsi="仿宋" w:eastAsia="仿宋"/>
          <w:sz w:val="32"/>
          <w:szCs w:val="32"/>
        </w:rPr>
      </w:pPr>
    </w:p>
    <w:p>
      <w:pPr>
        <w:rPr>
          <w:rFonts w:hint="eastAsia" w:ascii="仿宋" w:hAnsi="仿宋" w:eastAsia="仿宋"/>
          <w:sz w:val="32"/>
          <w:szCs w:val="32"/>
        </w:rPr>
      </w:pPr>
    </w:p>
    <w:p>
      <w:pPr>
        <w:rPr>
          <w:rFonts w:hint="eastAsia" w:ascii="仿宋" w:hAnsi="仿宋" w:eastAsia="仿宋"/>
          <w:sz w:val="32"/>
          <w:szCs w:val="32"/>
        </w:rPr>
      </w:pPr>
    </w:p>
    <w:p>
      <w:pPr>
        <w:rPr>
          <w:rFonts w:hint="eastAsia"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bookmarkStart w:id="1" w:name="_GoBack"/>
      <w:bookmarkEnd w:id="1"/>
    </w:p>
    <w:p>
      <w:pPr>
        <w:pStyle w:val="20"/>
        <w:pBdr>
          <w:top w:val="single" w:color="auto" w:sz="4" w:space="1"/>
          <w:bottom w:val="single" w:color="auto" w:sz="4" w:space="1"/>
        </w:pBdr>
        <w:spacing w:before="0" w:beforeAutospacing="0" w:after="0" w:afterAutospacing="0" w:line="600" w:lineRule="exact"/>
        <w:ind w:firstLine="120" w:firstLineChars="50"/>
        <w:rPr>
          <w:rFonts w:ascii="Times New Roman" w:hAnsi="Times New Roman" w:eastAsia="仿宋_GB2312" w:cs="Times New Roman"/>
          <w:sz w:val="28"/>
          <w:szCs w:val="28"/>
        </w:rPr>
      </w:pPr>
      <w:r>
        <w:rPr>
          <w:rFonts w:hint="eastAsia" w:ascii="Times New Roman" w:hAnsi="Times New Roman" w:eastAsia="仿宋_GB2312" w:cs="Times New Roman"/>
          <w:spacing w:val="-20"/>
          <w:sz w:val="28"/>
          <w:szCs w:val="28"/>
        </w:rPr>
        <w:t xml:space="preserve">内蒙古自治区人力资源和社会保障厅办公室        </w:t>
      </w:r>
      <w:r>
        <w:rPr>
          <w:rFonts w:hint="eastAsia" w:ascii="FreeSerif" w:hAnsi="FreeSerif" w:eastAsia="仿宋" w:cs="FreeSerif"/>
          <w:snapToGrid w:val="0"/>
          <w:sz w:val="28"/>
          <w:szCs w:val="28"/>
        </w:rPr>
        <w:t xml:space="preserve"> 2023年11月1</w:t>
      </w:r>
      <w:r>
        <w:rPr>
          <w:rFonts w:hint="eastAsia" w:ascii="FreeSerif" w:hAnsi="FreeSerif" w:eastAsia="仿宋" w:cs="FreeSerif"/>
          <w:snapToGrid w:val="0"/>
          <w:sz w:val="28"/>
          <w:szCs w:val="28"/>
          <w:lang w:val="en-US" w:eastAsia="zh-CN"/>
        </w:rPr>
        <w:t>3</w:t>
      </w:r>
      <w:r>
        <w:rPr>
          <w:rFonts w:hint="eastAsia" w:ascii="FreeSerif" w:hAnsi="FreeSerif" w:eastAsia="仿宋" w:cs="FreeSerif"/>
          <w:snapToGrid w:val="0"/>
          <w:sz w:val="28"/>
          <w:szCs w:val="28"/>
        </w:rPr>
        <w:t>日印</w:t>
      </w:r>
      <w:r>
        <w:rPr>
          <w:rFonts w:hint="eastAsia" w:ascii="Times New Roman" w:hAnsi="Times New Roman" w:eastAsia="仿宋_GB2312" w:cs="Times New Roman"/>
          <w:sz w:val="28"/>
          <w:szCs w:val="28"/>
        </w:rPr>
        <w:t>发</w:t>
      </w:r>
    </w:p>
    <w:sectPr>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2312">
    <w:altName w:val="仿宋"/>
    <w:panose1 w:val="00000000000000000000"/>
    <w:charset w:val="00"/>
    <w:family w:val="auto"/>
    <w:pitch w:val="default"/>
    <w:sig w:usb0="00000000" w:usb1="00000000" w:usb2="00000000" w:usb3="00000000" w:csb0="00040001" w:csb1="00000000"/>
  </w:font>
  <w:font w:name="FreeSerif">
    <w:altName w:val="Traditional Arabic"/>
    <w:panose1 w:val="02020603050405020304"/>
    <w:charset w:val="00"/>
    <w:family w:val="auto"/>
    <w:pitch w:val="default"/>
    <w:sig w:usb0="E59FAFFF" w:usb1="C200FDFF" w:usb2="43501B29" w:usb3="04000043" w:csb0="600101FF" w:csb1="FFFF0000"/>
  </w:font>
  <w:font w:name="方正小标宋_GBK">
    <w:altName w:val="Arial Unicode MS"/>
    <w:panose1 w:val="02000000000000000000"/>
    <w:charset w:val="86"/>
    <w:family w:val="auto"/>
    <w:pitch w:val="default"/>
    <w:sig w:usb0="00000001" w:usb1="08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Traditional Arabic">
    <w:panose1 w:val="02020603050405020304"/>
    <w:charset w:val="00"/>
    <w:family w:val="auto"/>
    <w:pitch w:val="default"/>
    <w:sig w:usb0="00006003" w:usb1="80000000" w:usb2="00000008" w:usb3="00000000" w:csb0="00000041" w:csb1="2008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rPr>
                              <w:rFonts w:eastAsia="方正仿宋_GB2312"/>
                            </w:rPr>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txisyAgAAZA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KS3GKzICAABkBAAADgAAAAAAAAABACAAAAAfAQAAZHJzL2Uyb0RvYy54bWxQSwUG&#10;AAAAAAYABgBZAQAAwwUAAAAA&#10;">
              <v:fill on="f" focussize="0,0"/>
              <v:stroke on="f" weight="0.5pt"/>
              <v:imagedata o:title=""/>
              <o:lock v:ext="edit" aspectratio="f"/>
              <v:textbox inset="0mm,0mm,0mm,0mm" style="mso-fit-shape-to-text:t;">
                <w:txbxContent>
                  <w:p>
                    <w:pPr>
                      <w:pStyle w:val="7"/>
                      <w:rPr>
                        <w:rFonts w:eastAsia="方正仿宋_GB2312"/>
                      </w:rPr>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C73A2D"/>
    <w:multiLevelType w:val="singleLevel"/>
    <w:tmpl w:val="42C73A2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dit="readOnly"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5Y2VmMTA3ZjE3YTkzY2M4YjYxNzk3MWMyMjM0ZWQifQ=="/>
    <w:docVar w:name="KGWebUrl" w:val="http://10.8.1.176:80/seeyon/officeservlet"/>
  </w:docVars>
  <w:rsids>
    <w:rsidRoot w:val="00AE584F"/>
    <w:rsid w:val="000365ED"/>
    <w:rsid w:val="00062D74"/>
    <w:rsid w:val="00116E0F"/>
    <w:rsid w:val="003349A3"/>
    <w:rsid w:val="00544210"/>
    <w:rsid w:val="00575551"/>
    <w:rsid w:val="00756E16"/>
    <w:rsid w:val="00842555"/>
    <w:rsid w:val="00AA70F1"/>
    <w:rsid w:val="00AE584F"/>
    <w:rsid w:val="00B4213B"/>
    <w:rsid w:val="00B55392"/>
    <w:rsid w:val="00BB6A67"/>
    <w:rsid w:val="00BD2C83"/>
    <w:rsid w:val="00C51335"/>
    <w:rsid w:val="00CD6B5C"/>
    <w:rsid w:val="00CF260C"/>
    <w:rsid w:val="00D741BA"/>
    <w:rsid w:val="00DE1AE0"/>
    <w:rsid w:val="00FC0333"/>
    <w:rsid w:val="167DF06F"/>
    <w:rsid w:val="23F55BE9"/>
    <w:rsid w:val="3BC96A15"/>
    <w:rsid w:val="3C5F759A"/>
    <w:rsid w:val="54C05906"/>
    <w:rsid w:val="563A7A5F"/>
    <w:rsid w:val="578B7ADF"/>
    <w:rsid w:val="794E00A9"/>
    <w:rsid w:val="7A607A6E"/>
    <w:rsid w:val="FFBB3B3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4"/>
    <w:qFormat/>
    <w:uiPriority w:val="0"/>
    <w:pPr>
      <w:keepNext/>
      <w:keepLines/>
      <w:spacing w:before="10" w:after="10" w:line="360" w:lineRule="auto"/>
      <w:ind w:firstLine="640" w:firstLineChars="200"/>
      <w:outlineLvl w:val="0"/>
    </w:pPr>
    <w:rPr>
      <w:rFonts w:ascii="仿宋" w:hAnsi="仿宋" w:eastAsia="黑体" w:cs="仿宋"/>
      <w:kern w:val="44"/>
      <w:sz w:val="32"/>
    </w:rPr>
  </w:style>
  <w:style w:type="paragraph" w:styleId="3">
    <w:name w:val="heading 2"/>
    <w:basedOn w:val="1"/>
    <w:next w:val="1"/>
    <w:link w:val="15"/>
    <w:unhideWhenUsed/>
    <w:qFormat/>
    <w:uiPriority w:val="0"/>
    <w:pPr>
      <w:keepNext/>
      <w:keepLines/>
      <w:spacing w:before="10" w:after="10" w:line="360" w:lineRule="auto"/>
      <w:ind w:firstLine="800" w:firstLineChars="200"/>
      <w:outlineLvl w:val="1"/>
    </w:pPr>
    <w:rPr>
      <w:rFonts w:ascii="Arial" w:hAnsi="Arial" w:eastAsia="楷体" w:cs="仿宋"/>
      <w:b/>
      <w:sz w:val="32"/>
    </w:rPr>
  </w:style>
  <w:style w:type="paragraph" w:styleId="4">
    <w:name w:val="heading 3"/>
    <w:basedOn w:val="1"/>
    <w:next w:val="1"/>
    <w:link w:val="16"/>
    <w:unhideWhenUsed/>
    <w:qFormat/>
    <w:uiPriority w:val="0"/>
    <w:pPr>
      <w:spacing w:before="10" w:after="10" w:line="360" w:lineRule="auto"/>
      <w:ind w:firstLine="800" w:firstLineChars="200"/>
      <w:outlineLvl w:val="2"/>
    </w:pPr>
    <w:rPr>
      <w:rFonts w:ascii="仿宋" w:hAnsi="仿宋" w:eastAsia="仿宋" w:cs="宋体"/>
      <w:b/>
      <w:sz w:val="32"/>
      <w:szCs w:val="32"/>
      <w:lang w:val="zh-CN" w:bidi="zh-CN"/>
    </w:rPr>
  </w:style>
  <w:style w:type="character" w:default="1" w:styleId="12">
    <w:name w:val="Default Paragraph Font"/>
    <w:unhideWhenUsed/>
    <w:qFormat/>
    <w:uiPriority w:val="1"/>
  </w:style>
  <w:style w:type="table" w:default="1" w:styleId="10">
    <w:name w:val="Normal Table"/>
    <w:unhideWhenUsed/>
    <w:qFormat/>
    <w:uiPriority w:val="99"/>
    <w:tblPr>
      <w:tblStyle w:val="10"/>
      <w:tblCellMar>
        <w:top w:w="0" w:type="dxa"/>
        <w:left w:w="108" w:type="dxa"/>
        <w:bottom w:w="0" w:type="dxa"/>
        <w:right w:w="108" w:type="dxa"/>
      </w:tblCellMar>
    </w:tblPr>
  </w:style>
  <w:style w:type="paragraph" w:styleId="5">
    <w:name w:val="Normal Indent"/>
    <w:basedOn w:val="1"/>
    <w:next w:val="1"/>
    <w:unhideWhenUsed/>
    <w:qFormat/>
    <w:uiPriority w:val="99"/>
    <w:pPr>
      <w:ind w:firstLine="420" w:firstLineChars="200"/>
    </w:pPr>
    <w:rPr>
      <w:rFonts w:ascii="仿宋" w:hAnsi="仿宋" w:eastAsia="仿宋" w:cs="仿宋"/>
      <w:sz w:val="32"/>
    </w:rPr>
  </w:style>
  <w:style w:type="paragraph" w:styleId="6">
    <w:name w:val="Balloon Text"/>
    <w:basedOn w:val="1"/>
    <w:link w:val="17"/>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jc w:val="left"/>
    </w:pPr>
    <w:rPr>
      <w:rFonts w:ascii="仿宋" w:hAnsi="仿宋" w:eastAsia="仿宋"/>
      <w:kern w:val="0"/>
      <w:sz w:val="24"/>
    </w:rPr>
  </w:style>
  <w:style w:type="table" w:styleId="11">
    <w:name w:val="Table Grid"/>
    <w:basedOn w:val="10"/>
    <w:qFormat/>
    <w:uiPriority w:val="0"/>
    <w:pPr>
      <w:widowControl w:val="0"/>
      <w:jc w:val="both"/>
    </w:pPr>
    <w:rPr>
      <w:rFonts w:ascii="Times New Roman" w:hAnsi="Times New Roman"/>
    </w:rPr>
    <w:tblPr>
      <w:tblStyle w:val="1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qFormat/>
    <w:uiPriority w:val="99"/>
    <w:rPr>
      <w:color w:val="0000FF"/>
      <w:u w:val="single"/>
    </w:rPr>
  </w:style>
  <w:style w:type="character" w:customStyle="1" w:styleId="14">
    <w:name w:val="标题 1 Char"/>
    <w:basedOn w:val="12"/>
    <w:link w:val="2"/>
    <w:qFormat/>
    <w:uiPriority w:val="0"/>
    <w:rPr>
      <w:rFonts w:ascii="仿宋" w:hAnsi="仿宋" w:eastAsia="黑体" w:cs="仿宋"/>
      <w:kern w:val="44"/>
      <w:sz w:val="32"/>
      <w:szCs w:val="22"/>
    </w:rPr>
  </w:style>
  <w:style w:type="character" w:customStyle="1" w:styleId="15">
    <w:name w:val="标题 2 Char"/>
    <w:basedOn w:val="12"/>
    <w:link w:val="3"/>
    <w:qFormat/>
    <w:uiPriority w:val="0"/>
    <w:rPr>
      <w:rFonts w:ascii="Arial" w:hAnsi="Arial" w:eastAsia="楷体" w:cs="仿宋"/>
      <w:b/>
      <w:kern w:val="2"/>
      <w:sz w:val="32"/>
      <w:szCs w:val="22"/>
    </w:rPr>
  </w:style>
  <w:style w:type="character" w:customStyle="1" w:styleId="16">
    <w:name w:val="标题 3 Char"/>
    <w:basedOn w:val="12"/>
    <w:link w:val="4"/>
    <w:qFormat/>
    <w:uiPriority w:val="0"/>
    <w:rPr>
      <w:rFonts w:ascii="仿宋" w:hAnsi="仿宋" w:eastAsia="仿宋" w:cs="宋体"/>
      <w:b/>
      <w:kern w:val="2"/>
      <w:sz w:val="32"/>
      <w:szCs w:val="32"/>
      <w:lang w:val="zh-CN" w:bidi="zh-CN"/>
    </w:rPr>
  </w:style>
  <w:style w:type="character" w:customStyle="1" w:styleId="17">
    <w:name w:val="批注框文本 Char"/>
    <w:basedOn w:val="12"/>
    <w:link w:val="6"/>
    <w:semiHidden/>
    <w:qFormat/>
    <w:uiPriority w:val="99"/>
    <w:rPr>
      <w:sz w:val="18"/>
      <w:szCs w:val="18"/>
    </w:rPr>
  </w:style>
  <w:style w:type="character" w:customStyle="1" w:styleId="18">
    <w:name w:val="页脚 Char"/>
    <w:basedOn w:val="12"/>
    <w:link w:val="7"/>
    <w:qFormat/>
    <w:uiPriority w:val="99"/>
    <w:rPr>
      <w:sz w:val="18"/>
      <w:szCs w:val="18"/>
    </w:rPr>
  </w:style>
  <w:style w:type="character" w:customStyle="1" w:styleId="19">
    <w:name w:val="页眉 Char"/>
    <w:basedOn w:val="12"/>
    <w:link w:val="8"/>
    <w:qFormat/>
    <w:uiPriority w:val="99"/>
    <w:rPr>
      <w:sz w:val="18"/>
      <w:szCs w:val="18"/>
    </w:rPr>
  </w:style>
  <w:style w:type="paragraph" w:customStyle="1" w:styleId="20">
    <w:name w:val="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
    <w:name w:val="正文1"/>
    <w:qFormat/>
    <w:uiPriority w:val="0"/>
    <w:pPr>
      <w:widowControl w:val="0"/>
      <w:spacing w:line="360" w:lineRule="auto"/>
      <w:ind w:firstLine="200" w:firstLineChars="200"/>
      <w:jc w:val="both"/>
    </w:pPr>
    <w:rPr>
      <w:rFonts w:ascii="Calibri" w:hAnsi="Calibri" w:eastAsia="仿宋" w:cs="Times New Roman"/>
      <w:kern w:val="2"/>
      <w:sz w:val="32"/>
      <w:szCs w:val="24"/>
      <w:lang w:val="en-US" w:eastAsia="zh-CN" w:bidi="ar-SA"/>
    </w:rPr>
  </w:style>
  <w:style w:type="character" w:customStyle="1" w:styleId="22">
    <w:name w:val="font01"/>
    <w:basedOn w:val="12"/>
    <w:qFormat/>
    <w:uiPriority w:val="0"/>
    <w:rPr>
      <w:rFonts w:ascii="仿宋_GB2312" w:hAnsi="仿宋_GB2312" w:eastAsia="仿宋_GB2312" w:cs="仿宋_GB2312"/>
      <w:color w:val="000000"/>
      <w:sz w:val="24"/>
      <w:szCs w:val="24"/>
      <w:u w:val="none"/>
    </w:rPr>
  </w:style>
  <w:style w:type="paragraph" w:customStyle="1" w:styleId="23">
    <w:name w:val="标题 11"/>
    <w:basedOn w:val="21"/>
    <w:qFormat/>
    <w:uiPriority w:val="0"/>
    <w:pPr>
      <w:keepNext/>
      <w:keepLines/>
      <w:spacing w:before="200" w:after="200"/>
      <w:outlineLvl w:val="0"/>
    </w:pPr>
    <w:rPr>
      <w:rFonts w:eastAsia="黑体"/>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seeyon</Company>
  <Pages>1</Pages>
  <Words>1867</Words>
  <Characters>10643</Characters>
  <Lines>88</Lines>
  <Paragraphs>24</Paragraphs>
  <TotalTime>8</TotalTime>
  <ScaleCrop>false</ScaleCrop>
  <LinksUpToDate>false</LinksUpToDate>
  <CharactersWithSpaces>12486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2023-11-14T18:09:00Z</dcterms:created>
  <dc:creator>孟庆</dc:creator>
  <cp:lastModifiedBy>Administrator</cp:lastModifiedBy>
  <dcterms:modified xsi:type="dcterms:W3CDTF">2023-12-08T10:46:39Z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39E40585F8A74CA786377CBF9C6567ED_13</vt:lpwstr>
  </property>
</Properties>
</file>