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A3" w:rsidRPr="00AE0EA3" w:rsidRDefault="00AE0EA3" w:rsidP="00AE0EA3">
      <w:pPr>
        <w:widowControl/>
        <w:spacing w:after="100" w:afterAutospacing="1" w:line="45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38"/>
          <w:szCs w:val="38"/>
        </w:rPr>
        <w:t>关于印发《内蒙古自治区进一步推进实施百万就业见习岗位募集计划工作方案》的通知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各盟市人力资源和社会保障局、教育（教体）局、科技局、工业和信息化局、民政局、财政局、商务局、国有资产监督管理机构、团委、工商联：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现将《内蒙古自治区进一步推进实施百万就业见习岗位募集计划工作方案》印发你们，请认真贯彻执行。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内蒙古自治区人力资源和社会保障厅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 xml:space="preserve"> 内蒙古自治区教育厅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</w:p>
    <w:p w:rsid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内蒙古自治区科学技术厅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内蒙古自治区工业和信息化厅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内蒙古自治区民政厅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内蒙古自治区财政厅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 xml:space="preserve"> 内蒙古自治区商务厅 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内蒙古自治区国有资产监督管理委员会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中国共产主义青年团内蒙古自治区委员会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内蒙古自治区工商业联合会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 xml:space="preserve"> 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2023年7月6日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AE0EA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AE0EA3" w:rsidRPr="00AE0EA3" w:rsidRDefault="00AE0EA3" w:rsidP="00AE0EA3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（此件主动公开）</w:t>
      </w:r>
    </w:p>
    <w:p w:rsidR="00363BD2" w:rsidRPr="00AE0EA3" w:rsidRDefault="00AE0EA3" w:rsidP="00AE0EA3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 </w:t>
      </w:r>
      <w:r w:rsidRPr="00AE0EA3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（联系单位：人力资源社会保障厅就业促进处）</w:t>
      </w:r>
      <w:bookmarkStart w:id="0" w:name="_GoBack"/>
      <w:bookmarkEnd w:id="0"/>
    </w:p>
    <w:sectPr w:rsidR="00363BD2" w:rsidRPr="00AE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3"/>
    <w:rsid w:val="0012182F"/>
    <w:rsid w:val="001E09E5"/>
    <w:rsid w:val="00290DFD"/>
    <w:rsid w:val="00292504"/>
    <w:rsid w:val="00363BD2"/>
    <w:rsid w:val="00455DC6"/>
    <w:rsid w:val="004B521B"/>
    <w:rsid w:val="00534524"/>
    <w:rsid w:val="00786870"/>
    <w:rsid w:val="00864416"/>
    <w:rsid w:val="00917620"/>
    <w:rsid w:val="00922C60"/>
    <w:rsid w:val="009526CF"/>
    <w:rsid w:val="00971906"/>
    <w:rsid w:val="00AE0EA3"/>
    <w:rsid w:val="00B37FD2"/>
    <w:rsid w:val="00CC5010"/>
    <w:rsid w:val="00D73556"/>
    <w:rsid w:val="00DB42A9"/>
    <w:rsid w:val="00DF087C"/>
    <w:rsid w:val="00DF4DA4"/>
    <w:rsid w:val="00F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刘月</dc:creator>
  <cp:lastModifiedBy>刘月</cp:lastModifiedBy>
  <cp:revision>1</cp:revision>
  <dcterms:created xsi:type="dcterms:W3CDTF">2024-01-16T08:19:00Z</dcterms:created>
  <dcterms:modified xsi:type="dcterms:W3CDTF">2024-01-16T08:20:00Z</dcterms:modified>
</cp:coreProperties>
</file>